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4518" w:rsidR="007E2EF9" w:rsidP="78E5640A" w:rsidRDefault="007E2EF9" w14:paraId="3D69E4C2" w14:textId="09E1AD19">
      <w:pPr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</w:pPr>
      <w:r w:rsidRPr="78E5640A" w:rsidR="007E2EF9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  <w:t>Largo Communities Tog</w:t>
      </w:r>
      <w:r w:rsidRPr="78E5640A" w:rsidR="32F89810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  <w:t>ether</w:t>
      </w:r>
      <w:r w:rsidRPr="78E5640A" w:rsidR="4CAA4C43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  <w:t xml:space="preserve"> Minutes</w:t>
      </w:r>
      <w:r w:rsidRPr="78E5640A" w:rsidR="32F89810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  <w:t xml:space="preserve"> Strategy Focus Meeting</w:t>
      </w:r>
      <w:r w:rsidRPr="78E5640A" w:rsidR="1E026EB5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  <w:t xml:space="preserve"> 27 M</w:t>
      </w:r>
      <w:r w:rsidRPr="78E5640A" w:rsidR="33F3E06F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  <w:t>ay</w:t>
      </w:r>
      <w:r w:rsidRPr="78E5640A" w:rsidR="1E026EB5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  <w:t xml:space="preserve"> 2024</w:t>
      </w:r>
      <w:r w:rsidRPr="78E5640A" w:rsidR="532D26F5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  <w:t xml:space="preserve"> (58</w:t>
      </w:r>
      <w:r w:rsidRPr="78E5640A" w:rsidR="6C127143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  <w:u w:val="single"/>
        </w:rPr>
        <w:t>)</w:t>
      </w:r>
    </w:p>
    <w:p w:rsidR="78E5640A" w:rsidP="78E5640A" w:rsidRDefault="78E5640A" w14:paraId="6DAC7A72" w14:textId="5781D5B8">
      <w:pPr>
        <w:pStyle w:val="Normal"/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</w:pPr>
    </w:p>
    <w:p w:rsidR="007E2EF9" w:rsidP="78E5640A" w:rsidRDefault="00D531AC" w14:paraId="5BC7993F" w14:textId="4F043081">
      <w:pPr>
        <w:pStyle w:val="Normal"/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</w:pPr>
      <w:r w:rsidRPr="78E5640A" w:rsidR="532D26F5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>Venue:</w:t>
      </w:r>
      <w:r w:rsidRPr="78E5640A" w:rsidR="7D89C654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The</w:t>
      </w:r>
      <w:r w:rsidRPr="78E5640A" w:rsidR="1E026EB5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</w:t>
      </w:r>
      <w:r w:rsidRPr="78E5640A" w:rsidR="1E026EB5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>Aurrie</w:t>
      </w:r>
    </w:p>
    <w:p w:rsidRPr="00E14518" w:rsidR="007E2EF9" w:rsidP="78E5640A" w:rsidRDefault="007E2EF9" w14:paraId="2D30DBC3" w14:textId="12736B6E">
      <w:pPr>
        <w:pStyle w:val="Normal"/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</w:pPr>
    </w:p>
    <w:p w:rsidRPr="00E14518" w:rsidR="007E2EF9" w:rsidP="78E5640A" w:rsidRDefault="007E2EF9" w14:paraId="721528BF" w14:textId="26D03EFF">
      <w:pPr>
        <w:pStyle w:val="Normal"/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</w:pPr>
      <w:r w:rsidRPr="78E5640A" w:rsidR="5D63185C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Board Members </w:t>
      </w:r>
      <w:r w:rsidRPr="78E5640A" w:rsidR="0957C53A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>Present: A</w:t>
      </w:r>
      <w:r w:rsidRPr="78E5640A" w:rsidR="0957C53A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Brown,</w:t>
      </w:r>
      <w:r w:rsidRPr="78E5640A" w:rsidR="5D63185C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T Brown, N Conlin,</w:t>
      </w:r>
      <w:r w:rsidRPr="78E5640A" w:rsidR="7920F7B9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A Duff,</w:t>
      </w:r>
      <w:r w:rsidRPr="78E5640A" w:rsidR="5D63185C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C Duff, S</w:t>
      </w:r>
      <w:r w:rsidRPr="78E5640A" w:rsidR="2F3DCC58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Green, E </w:t>
      </w:r>
      <w:r w:rsidRPr="78E5640A" w:rsidR="49D734A7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>Macdonald,</w:t>
      </w:r>
      <w:r w:rsidRPr="78E5640A" w:rsidR="0E23745D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J Kerr,</w:t>
      </w:r>
      <w:r w:rsidRPr="78E5640A" w:rsidR="49D734A7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J</w:t>
      </w:r>
      <w:r w:rsidRPr="78E5640A" w:rsidR="2F3DCC58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Miller,</w:t>
      </w:r>
      <w:r w:rsidRPr="78E5640A" w:rsidR="7BF7DEFB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</w:t>
      </w:r>
      <w:r w:rsidRPr="78E5640A" w:rsidR="1F669B31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 xml:space="preserve"> </w:t>
      </w:r>
    </w:p>
    <w:p w:rsidRPr="00E14518" w:rsidR="007E2EF9" w:rsidP="78E5640A" w:rsidRDefault="007E2EF9" w14:paraId="5E93A08B" w14:textId="18BCCEB6">
      <w:pPr>
        <w:pStyle w:val="Normal"/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</w:pPr>
      <w:r w:rsidRPr="78E5640A" w:rsidR="1F669B31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>L Robb (Chair), J Simpson</w:t>
      </w:r>
    </w:p>
    <w:p w:rsidRPr="00E14518" w:rsidR="007E2EF9" w:rsidP="78E5640A" w:rsidRDefault="007E2EF9" w14:paraId="32FD0DB5" w14:textId="4413EAEF">
      <w:pPr>
        <w:pStyle w:val="Normal"/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</w:pPr>
    </w:p>
    <w:p w:rsidRPr="00E14518" w:rsidR="007E2EF9" w:rsidP="78E5640A" w:rsidRDefault="007E2EF9" w14:paraId="442560E2" w14:textId="5210DDA1">
      <w:pPr>
        <w:pStyle w:val="Normal"/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</w:pPr>
      <w:r w:rsidRPr="78E5640A" w:rsidR="1F669B31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>In Attendance: G Green (LACC, Cultu</w:t>
      </w:r>
      <w:r w:rsidRPr="78E5640A" w:rsidR="5DB56CE9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>re &amp; Heritage), P Logan (DO)</w:t>
      </w:r>
    </w:p>
    <w:p w:rsidRPr="00E14518" w:rsidR="007E2EF9" w:rsidP="78E5640A" w:rsidRDefault="007E2EF9" w14:paraId="468B49BD" w14:textId="5F87CFF3">
      <w:pPr>
        <w:pStyle w:val="Normal"/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</w:pPr>
    </w:p>
    <w:p w:rsidRPr="00E14518" w:rsidR="007E2EF9" w:rsidP="78E5640A" w:rsidRDefault="007E2EF9" w14:paraId="0C4E056E" w14:textId="122CD2D4">
      <w:pPr>
        <w:pStyle w:val="Normal"/>
        <w:rPr>
          <w:rFonts w:ascii="Calibri" w:hAnsi="Calibri" w:cs="" w:asciiTheme="majorAscii" w:hAnsiTheme="majorAscii" w:cstheme="majorBidi"/>
          <w:sz w:val="22"/>
          <w:szCs w:val="22"/>
        </w:rPr>
      </w:pPr>
      <w:r w:rsidRPr="78E5640A" w:rsidR="007E2EF9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>Apologies to date</w:t>
      </w:r>
      <w:r w:rsidRPr="78E5640A" w:rsidR="007E2EF9">
        <w:rPr>
          <w:rFonts w:ascii="Calibri" w:hAnsi="Calibri" w:cs="" w:asciiTheme="majorAscii" w:hAnsiTheme="majorAscii" w:cstheme="majorBidi"/>
          <w:sz w:val="22"/>
          <w:szCs w:val="22"/>
        </w:rPr>
        <w:t>:</w:t>
      </w:r>
      <w:r w:rsidRPr="78E5640A" w:rsidR="234928DF">
        <w:rPr>
          <w:rFonts w:ascii="Calibri" w:hAnsi="Calibri" w:cs="" w:asciiTheme="majorAscii" w:hAnsiTheme="majorAscii" w:cstheme="majorBidi"/>
          <w:sz w:val="22"/>
          <w:szCs w:val="22"/>
        </w:rPr>
        <w:t xml:space="preserve"> </w:t>
      </w:r>
      <w:r w:rsidRPr="78E5640A" w:rsidR="234928DF">
        <w:rPr>
          <w:rFonts w:ascii="Calibri" w:hAnsi="Calibri" w:cs="" w:asciiTheme="majorAscii" w:hAnsiTheme="majorAscii" w:cstheme="majorBidi"/>
          <w:b w:val="1"/>
          <w:bCs w:val="1"/>
          <w:sz w:val="22"/>
          <w:szCs w:val="22"/>
        </w:rPr>
        <w:t>JP Easton, S Kerr</w:t>
      </w:r>
    </w:p>
    <w:p w:rsidR="4CFF9B07" w:rsidP="4CFF9B07" w:rsidRDefault="4CFF9B07" w14:paraId="387FB169" w14:textId="5F028102">
      <w:pPr>
        <w:rPr>
          <w:rFonts w:asciiTheme="majorHAnsi" w:hAnsiTheme="majorHAnsi" w:cstheme="majorBidi"/>
          <w:sz w:val="22"/>
          <w:szCs w:val="22"/>
        </w:rPr>
      </w:pPr>
    </w:p>
    <w:p w:rsidRPr="00F541B4" w:rsidR="007E2EF9" w:rsidP="78E5640A" w:rsidRDefault="007E2EF9" w14:paraId="4814756B" w14:textId="01FD632D">
      <w:pPr>
        <w:pStyle w:val="Normal"/>
        <w:ind w:left="0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6B978C00">
        <w:rPr>
          <w:rFonts w:ascii="Calibri" w:hAnsi="Calibri" w:cs="Calibri" w:asciiTheme="majorAscii" w:hAnsiTheme="majorAscii" w:cstheme="majorAscii"/>
          <w:sz w:val="22"/>
          <w:szCs w:val="22"/>
        </w:rPr>
        <w:t>1.</w:t>
      </w:r>
      <w:r w:rsidRPr="78E5640A" w:rsidR="007E2EF9">
        <w:rPr>
          <w:rFonts w:ascii="Calibri" w:hAnsi="Calibri" w:cs="Calibri" w:asciiTheme="majorAscii" w:hAnsiTheme="majorAscii" w:cstheme="majorAscii"/>
          <w:sz w:val="22"/>
          <w:szCs w:val="22"/>
        </w:rPr>
        <w:t>Welcome</w:t>
      </w:r>
      <w:r w:rsidRPr="78E5640A" w:rsidR="2428B880">
        <w:rPr>
          <w:rFonts w:ascii="Calibri" w:hAnsi="Calibri" w:cs="Calibri" w:asciiTheme="majorAscii" w:hAnsiTheme="majorAscii" w:cstheme="majorAscii"/>
          <w:sz w:val="22"/>
          <w:szCs w:val="22"/>
        </w:rPr>
        <w:t>, Introduction, Update</w:t>
      </w:r>
      <w:r w:rsidRPr="78E5640A" w:rsidR="007E2EF9">
        <w:rPr>
          <w:rFonts w:ascii="Calibri" w:hAnsi="Calibri" w:cs="Calibri" w:asciiTheme="majorAscii" w:hAnsiTheme="majorAscii" w:cstheme="majorAscii"/>
          <w:sz w:val="22"/>
          <w:szCs w:val="22"/>
        </w:rPr>
        <w:t xml:space="preserve"> (LR)</w:t>
      </w:r>
      <w:r w:rsidRPr="78E5640A" w:rsidR="00891165">
        <w:rPr>
          <w:rFonts w:ascii="Calibri" w:hAnsi="Calibri" w:cs="Calibri" w:asciiTheme="majorAscii" w:hAnsiTheme="majorAscii" w:cstheme="majorAscii"/>
          <w:sz w:val="22"/>
          <w:szCs w:val="22"/>
        </w:rPr>
        <w:t xml:space="preserve"> </w:t>
      </w:r>
    </w:p>
    <w:p w:rsidR="78E5640A" w:rsidP="78E5640A" w:rsidRDefault="78E5640A" w14:paraId="09F65E94" w14:textId="271ACD5D">
      <w:pPr>
        <w:pStyle w:val="ListParagraph"/>
        <w:ind w:left="720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="75E16181" w:rsidP="78E5640A" w:rsidRDefault="75E16181" w14:paraId="25FB96C4" w14:textId="18C6B920">
      <w:pPr>
        <w:pStyle w:val="ListParagraph"/>
        <w:ind w:left="720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75E16181">
        <w:rPr>
          <w:rFonts w:ascii="Calibri" w:hAnsi="Calibri" w:cs="Calibri" w:asciiTheme="majorAscii" w:hAnsiTheme="majorAscii" w:cstheme="majorAscii"/>
          <w:sz w:val="22"/>
          <w:szCs w:val="22"/>
        </w:rPr>
        <w:t>LR welcomed all present to the meeting. Noted that the focus was on strategy</w:t>
      </w:r>
      <w:r w:rsidRPr="78E5640A" w:rsidR="27DFCEC8">
        <w:rPr>
          <w:rFonts w:ascii="Calibri" w:hAnsi="Calibri" w:cs="Calibri" w:asciiTheme="majorAscii" w:hAnsiTheme="majorAscii" w:cstheme="majorAscii"/>
          <w:sz w:val="22"/>
          <w:szCs w:val="22"/>
        </w:rPr>
        <w:t xml:space="preserve"> and a consideration of roles and responsibilities on the departure of PL.</w:t>
      </w:r>
    </w:p>
    <w:p w:rsidR="78E5640A" w:rsidP="78E5640A" w:rsidRDefault="78E5640A" w14:paraId="3BB87374" w14:textId="58B1DE92">
      <w:pPr>
        <w:pStyle w:val="ListParagraph"/>
        <w:ind w:left="720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Pr="00C92C41" w:rsidR="00A37389" w:rsidP="78E5640A" w:rsidRDefault="00A37389" w14:paraId="6BC267D2" w14:textId="79858AB4">
      <w:pPr>
        <w:pStyle w:val="Normal"/>
        <w:ind w:left="0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  <w:r w:rsidRPr="78E5640A" w:rsidR="3BA52E78">
        <w:rPr>
          <w:rFonts w:ascii="Calibri" w:hAnsi="Calibri" w:cs="" w:asciiTheme="majorAscii" w:hAnsiTheme="majorAscii" w:cstheme="majorBidi"/>
          <w:sz w:val="22"/>
          <w:szCs w:val="22"/>
        </w:rPr>
        <w:t>2.</w:t>
      </w:r>
      <w:r w:rsidRPr="78E5640A" w:rsidR="007E2EF9">
        <w:rPr>
          <w:rFonts w:ascii="Calibri" w:hAnsi="Calibri" w:cs="" w:asciiTheme="majorAscii" w:hAnsiTheme="majorAscii" w:cstheme="majorBidi"/>
          <w:sz w:val="22"/>
          <w:szCs w:val="22"/>
        </w:rPr>
        <w:t>Minutes o</w:t>
      </w:r>
      <w:r w:rsidRPr="78E5640A" w:rsidR="00962604">
        <w:rPr>
          <w:rFonts w:ascii="Calibri" w:hAnsi="Calibri" w:cs="" w:asciiTheme="majorAscii" w:hAnsiTheme="majorAscii" w:cstheme="majorBidi"/>
          <w:sz w:val="22"/>
          <w:szCs w:val="22"/>
        </w:rPr>
        <w:t xml:space="preserve">f </w:t>
      </w:r>
      <w:r w:rsidRPr="78E5640A" w:rsidR="06F5A676">
        <w:rPr>
          <w:rFonts w:ascii="Calibri" w:hAnsi="Calibri" w:cs="" w:asciiTheme="majorAscii" w:hAnsiTheme="majorAscii" w:cstheme="majorBidi"/>
          <w:sz w:val="22"/>
          <w:szCs w:val="22"/>
        </w:rPr>
        <w:t>6 Ma</w:t>
      </w:r>
      <w:r w:rsidRPr="78E5640A" w:rsidR="43A4C405">
        <w:rPr>
          <w:rFonts w:ascii="Calibri" w:hAnsi="Calibri" w:cs="" w:asciiTheme="majorAscii" w:hAnsiTheme="majorAscii" w:cstheme="majorBidi"/>
          <w:sz w:val="22"/>
          <w:szCs w:val="22"/>
        </w:rPr>
        <w:t>y 2024</w:t>
      </w:r>
    </w:p>
    <w:p w:rsidRPr="00C92C41" w:rsidR="00A37389" w:rsidP="78E5640A" w:rsidRDefault="00A37389" w14:paraId="35FEA4B9" w14:textId="37CE4D49">
      <w:pPr>
        <w:pStyle w:val="Normal"/>
        <w:ind w:left="0"/>
        <w:rPr>
          <w:rFonts w:ascii="Calibri" w:hAnsi="Calibri" w:cs="" w:asciiTheme="majorAscii" w:hAnsiTheme="majorAscii" w:cstheme="majorBidi"/>
          <w:sz w:val="22"/>
          <w:szCs w:val="22"/>
        </w:rPr>
      </w:pPr>
    </w:p>
    <w:p w:rsidRPr="00C92C41" w:rsidR="00A37389" w:rsidP="78E5640A" w:rsidRDefault="00A37389" w14:paraId="45829B46" w14:textId="1771A491">
      <w:pPr>
        <w:pStyle w:val="Normal"/>
        <w:ind w:left="0"/>
        <w:rPr>
          <w:rFonts w:ascii="Calibri" w:hAnsi="Calibri" w:cs="" w:asciiTheme="majorAscii" w:hAnsiTheme="majorAscii" w:cstheme="majorBidi"/>
          <w:sz w:val="22"/>
          <w:szCs w:val="22"/>
        </w:rPr>
      </w:pPr>
      <w:r w:rsidRPr="78E5640A" w:rsidR="5B4E94C9">
        <w:rPr>
          <w:rFonts w:ascii="Calibri" w:hAnsi="Calibri" w:cs="" w:asciiTheme="majorAscii" w:hAnsiTheme="majorAscii" w:cstheme="majorBidi"/>
          <w:sz w:val="22"/>
          <w:szCs w:val="22"/>
        </w:rPr>
        <w:t>Accepted</w:t>
      </w:r>
      <w:r w:rsidRPr="78E5640A" w:rsidR="13C4C495">
        <w:rPr>
          <w:rFonts w:ascii="Calibri" w:hAnsi="Calibri" w:cs="" w:asciiTheme="majorAscii" w:hAnsiTheme="majorAscii" w:cstheme="majorBidi"/>
          <w:sz w:val="22"/>
          <w:szCs w:val="22"/>
        </w:rPr>
        <w:t>.</w:t>
      </w:r>
      <w:r w:rsidRPr="78E5640A" w:rsidR="5B4E94C9">
        <w:rPr>
          <w:rFonts w:ascii="Calibri" w:hAnsi="Calibri" w:cs="" w:asciiTheme="majorAscii" w:hAnsiTheme="majorAscii" w:cstheme="majorBidi"/>
          <w:sz w:val="22"/>
          <w:szCs w:val="22"/>
        </w:rPr>
        <w:t xml:space="preserve"> Proposed by AB and seconded by SG.</w:t>
      </w:r>
    </w:p>
    <w:p w:rsidRPr="00C92C41" w:rsidR="00A37389" w:rsidP="78E5640A" w:rsidRDefault="00A37389" w14:paraId="011A6ECC" w14:textId="387BFD86">
      <w:pPr>
        <w:pStyle w:val="Normal"/>
        <w:ind w:left="0"/>
        <w:rPr>
          <w:rFonts w:ascii="Calibri" w:hAnsi="Calibri" w:cs="" w:asciiTheme="majorAscii" w:hAnsiTheme="majorAscii" w:cstheme="majorBidi"/>
          <w:sz w:val="22"/>
          <w:szCs w:val="22"/>
        </w:rPr>
      </w:pPr>
    </w:p>
    <w:p w:rsidRPr="00C92C41" w:rsidR="00A37389" w:rsidP="78E5640A" w:rsidRDefault="00A37389" w14:paraId="3DBAA16A" w14:textId="223DF0B3">
      <w:pPr>
        <w:pStyle w:val="Normal"/>
        <w:ind w:left="0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  <w:r w:rsidRPr="78E5640A" w:rsidR="5B4E94C9">
        <w:rPr>
          <w:rFonts w:ascii="Calibri" w:hAnsi="Calibri" w:eastAsia="Times New Roman" w:cs="" w:asciiTheme="majorAscii" w:hAnsiTheme="majorAscii" w:cstheme="majorBidi"/>
          <w:color w:val="000000" w:themeColor="text1" w:themeTint="FF" w:themeShade="FF"/>
          <w:sz w:val="22"/>
          <w:szCs w:val="22"/>
          <w:lang w:val="en-GB" w:eastAsia="en-GB"/>
        </w:rPr>
        <w:t>3.</w:t>
      </w:r>
      <w:r w:rsidRPr="78E5640A" w:rsidR="4B33C62D">
        <w:rPr>
          <w:rFonts w:ascii="Calibri" w:hAnsi="Calibri" w:eastAsia="Times New Roman" w:cs="" w:asciiTheme="majorAscii" w:hAnsiTheme="majorAscii" w:cstheme="majorBidi"/>
          <w:color w:val="000000" w:themeColor="text1" w:themeTint="FF" w:themeShade="FF"/>
          <w:sz w:val="22"/>
          <w:szCs w:val="22"/>
          <w:lang w:val="en-GB" w:eastAsia="en-GB"/>
        </w:rPr>
        <w:t>Actions</w:t>
      </w:r>
      <w:r w:rsidRPr="78E5640A" w:rsidR="77E0493F">
        <w:rPr>
          <w:rFonts w:ascii="Calibri" w:hAnsi="Calibri" w:eastAsia="Times New Roman" w:cs="" w:asciiTheme="majorAscii" w:hAnsiTheme="majorAscii" w:cstheme="majorBidi"/>
          <w:color w:val="000000" w:themeColor="text1" w:themeTint="FF" w:themeShade="FF"/>
          <w:sz w:val="22"/>
          <w:szCs w:val="22"/>
          <w:lang w:val="en-GB" w:eastAsia="en-GB"/>
        </w:rPr>
        <w:t xml:space="preserve"> and comments</w:t>
      </w:r>
      <w:r w:rsidRPr="78E5640A" w:rsidR="4B33C62D">
        <w:rPr>
          <w:rFonts w:ascii="Calibri" w:hAnsi="Calibri" w:eastAsia="Times New Roman" w:cs="" w:asciiTheme="majorAscii" w:hAnsiTheme="majorAscii" w:cstheme="majorBidi"/>
          <w:color w:val="000000" w:themeColor="text1" w:themeTint="FF" w:themeShade="FF"/>
          <w:sz w:val="22"/>
          <w:szCs w:val="22"/>
          <w:lang w:val="en-GB" w:eastAsia="en-GB"/>
        </w:rPr>
        <w:t xml:space="preserve"> from </w:t>
      </w:r>
      <w:r w:rsidRPr="78E5640A" w:rsidR="4B33C62D">
        <w:rPr>
          <w:rFonts w:ascii="Calibri" w:hAnsi="Calibri" w:eastAsia="Times New Roman" w:cs="" w:asciiTheme="majorAscii" w:hAnsiTheme="majorAscii" w:cstheme="majorBidi"/>
          <w:color w:val="000000" w:themeColor="text1" w:themeTint="FF" w:themeShade="FF"/>
          <w:sz w:val="22"/>
          <w:szCs w:val="22"/>
          <w:lang w:val="en-GB" w:eastAsia="en-GB"/>
        </w:rPr>
        <w:t>previous</w:t>
      </w:r>
      <w:r w:rsidRPr="78E5640A" w:rsidR="4B33C62D">
        <w:rPr>
          <w:rFonts w:ascii="Calibri" w:hAnsi="Calibri" w:eastAsia="Times New Roman" w:cs="" w:asciiTheme="majorAscii" w:hAnsiTheme="majorAscii" w:cstheme="majorBidi"/>
          <w:color w:val="000000" w:themeColor="text1" w:themeTint="FF" w:themeShade="FF"/>
          <w:sz w:val="22"/>
          <w:szCs w:val="22"/>
          <w:lang w:val="en-GB" w:eastAsia="en-GB"/>
        </w:rPr>
        <w:t xml:space="preserve"> Minutes</w:t>
      </w:r>
    </w:p>
    <w:p w:rsidRPr="00C92C41" w:rsidR="00A37389" w:rsidP="78E5640A" w:rsidRDefault="00A37389" w14:paraId="02D41474" w14:textId="03FF017A">
      <w:pPr>
        <w:pStyle w:val="ListParagraph"/>
        <w:ind w:left="720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</w:p>
    <w:p w:rsidRPr="00C92C41" w:rsidR="00A37389" w:rsidP="78E5640A" w:rsidRDefault="00A37389" w14:paraId="61211583" w14:textId="48CDAFD3">
      <w:pPr>
        <w:pStyle w:val="ListParagraph"/>
        <w:ind w:left="720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  <w:r w:rsidRPr="78E5640A" w:rsidR="4FF4B44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Noted:</w:t>
      </w:r>
    </w:p>
    <w:p w:rsidRPr="00C92C41" w:rsidR="00A37389" w:rsidP="78E5640A" w:rsidRDefault="00A37389" w14:paraId="06F58118" w14:textId="03ED593A">
      <w:pPr>
        <w:pStyle w:val="ListParagraph"/>
        <w:numPr>
          <w:ilvl w:val="1"/>
          <w:numId w:val="7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  <w:r w:rsidRPr="78E5640A" w:rsidR="04F08FDE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Governance documentation online.</w:t>
      </w:r>
    </w:p>
    <w:p w:rsidRPr="00C92C41" w:rsidR="00A37389" w:rsidP="78E5640A" w:rsidRDefault="00A37389" w14:paraId="725F48D3" w14:textId="047A676A">
      <w:pPr>
        <w:pStyle w:val="ListParagraph"/>
        <w:numPr>
          <w:ilvl w:val="1"/>
          <w:numId w:val="7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  <w:r w:rsidRPr="78E5640A" w:rsidR="5B617471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Need to keep up with key priorities and concentrate on fewer items.</w:t>
      </w:r>
    </w:p>
    <w:p w:rsidRPr="00C92C41" w:rsidR="00A37389" w:rsidP="78E5640A" w:rsidRDefault="00A37389" w14:paraId="717E4CF3" w14:textId="2F3BD1E9">
      <w:pPr>
        <w:pStyle w:val="ListParagraph"/>
        <w:numPr>
          <w:ilvl w:val="1"/>
          <w:numId w:val="7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2333E15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Subgroups to consider what does PL do that will be missed from the development</w:t>
      </w:r>
      <w:r w:rsidRPr="78E5640A" w:rsidR="27CA830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of each group? How will </w:t>
      </w:r>
      <w:r w:rsidRPr="78E5640A" w:rsidR="315EAC2E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the future be managed?</w:t>
      </w:r>
      <w:r w:rsidRPr="78E5640A" w:rsidR="278BC89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Note particularly the LPP.</w:t>
      </w:r>
    </w:p>
    <w:p w:rsidRPr="00C92C41" w:rsidR="00A37389" w:rsidP="78E5640A" w:rsidRDefault="00A37389" w14:paraId="52C35754" w14:textId="59F53874">
      <w:pPr>
        <w:pStyle w:val="ListParagraph"/>
        <w:numPr>
          <w:ilvl w:val="1"/>
          <w:numId w:val="7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38D04495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All funds are </w:t>
      </w:r>
      <w:r w:rsidRPr="78E5640A" w:rsidR="38D04495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located</w:t>
      </w:r>
      <w:r w:rsidRPr="78E5640A" w:rsidR="38D04495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where they should be lodged.</w:t>
      </w:r>
      <w:r w:rsidRPr="78E5640A" w:rsidR="7F21EB5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Funding is</w:t>
      </w:r>
      <w:r w:rsidRPr="78E5640A" w:rsidR="2E013BA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in place for June.</w:t>
      </w:r>
      <w:r w:rsidRPr="78E5640A" w:rsidR="50A397A5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LR to attend Fife Rural Development meeting. Feedback to be prov</w:t>
      </w:r>
      <w:r w:rsidRPr="78E5640A" w:rsidR="4E8E1F21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ided at </w:t>
      </w:r>
      <w:r w:rsidRPr="78E5640A" w:rsidR="0F6F6BC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the next</w:t>
      </w:r>
      <w:r w:rsidRPr="78E5640A" w:rsidR="4E8E1F21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meeting. Looking for smaller funding pots</w:t>
      </w:r>
      <w:r w:rsidRPr="78E5640A" w:rsidR="3831CC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for specific developments. </w:t>
      </w:r>
      <w:r w:rsidRPr="78E5640A" w:rsidR="0D3B7B9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It was agreed </w:t>
      </w:r>
      <w:r w:rsidRPr="78E5640A" w:rsidR="3831CC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that the</w:t>
      </w:r>
      <w:r w:rsidRPr="78E5640A" w:rsidR="3E4FA3AE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funding</w:t>
      </w:r>
      <w:r w:rsidRPr="78E5640A" w:rsidR="3831CC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situation is challeng</w:t>
      </w:r>
      <w:r w:rsidRPr="78E5640A" w:rsidR="598AED5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ing. Need for a sustainable source of funding</w:t>
      </w:r>
      <w:r w:rsidRPr="78E5640A" w:rsidR="603898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.</w:t>
      </w:r>
    </w:p>
    <w:p w:rsidRPr="00C92C41" w:rsidR="00A37389" w:rsidP="78E5640A" w:rsidRDefault="00A37389" w14:paraId="4A840DB1" w14:textId="7389789C">
      <w:pPr>
        <w:pStyle w:val="ListParagraph"/>
        <w:numPr>
          <w:ilvl w:val="1"/>
          <w:numId w:val="7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603898B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LR and AD have attended Community Land Scotland event. </w:t>
      </w:r>
      <w:r w:rsidRPr="78E5640A" w:rsidR="35E539E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Need to think about ways of generating </w:t>
      </w:r>
      <w:r w:rsidRPr="78E5640A" w:rsidR="1712FF4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a sustainable </w:t>
      </w:r>
      <w:r w:rsidRPr="78E5640A" w:rsidR="35E539E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income. </w:t>
      </w:r>
      <w:r w:rsidRPr="78E5640A" w:rsidR="00E40F2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(Longer term project</w:t>
      </w:r>
      <w:r w:rsidRPr="78E5640A" w:rsidR="2FFEA87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). Trusts</w:t>
      </w:r>
      <w:r w:rsidRPr="78E5640A" w:rsidR="35E539E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are </w:t>
      </w:r>
      <w:r w:rsidRPr="78E5640A" w:rsidR="35E539E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generally working</w:t>
      </w:r>
      <w:r w:rsidRPr="78E5640A" w:rsidR="35E539E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h</w:t>
      </w:r>
      <w:r w:rsidRPr="78E5640A" w:rsidR="4C28C4E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ard to continue their developments. Noted an </w:t>
      </w:r>
      <w:r w:rsidRPr="78E5640A" w:rsidR="19F233A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NHS fund with a focus on wellbeing could be worth exploring.</w:t>
      </w:r>
    </w:p>
    <w:p w:rsidRPr="00C92C41" w:rsidR="00A37389" w:rsidP="78E5640A" w:rsidRDefault="00A37389" w14:paraId="761727E4" w14:textId="5BFE5909">
      <w:pPr>
        <w:pStyle w:val="ListParagraph"/>
        <w:numPr>
          <w:ilvl w:val="1"/>
          <w:numId w:val="7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bookmarkStart w:name="_Int_Q8FCUnz1" w:id="2035072758"/>
      <w:r w:rsidRPr="78E5640A" w:rsidR="1C25F7F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Noted</w:t>
      </w:r>
      <w:bookmarkEnd w:id="2035072758"/>
      <w:r w:rsidRPr="78E5640A" w:rsidR="1C25F7F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that we hope</w:t>
      </w:r>
      <w:r w:rsidRPr="78E5640A" w:rsidR="19F233A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to access PL for specific tasks</w:t>
      </w:r>
      <w:r w:rsidRPr="78E5640A" w:rsidR="0501DA6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on a </w:t>
      </w:r>
      <w:r w:rsidRPr="78E5640A" w:rsidR="5CA475A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self-employed</w:t>
      </w:r>
      <w:r w:rsidRPr="78E5640A" w:rsidR="0501DA6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basis i</w:t>
      </w:r>
      <w:r w:rsidRPr="78E5640A" w:rsidR="6596B8E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f</w:t>
      </w:r>
      <w:r w:rsidRPr="78E5640A" w:rsidR="0501DA6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funds allow</w:t>
      </w:r>
      <w:r w:rsidRPr="78E5640A" w:rsidR="19F233A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.</w:t>
      </w:r>
    </w:p>
    <w:p w:rsidRPr="00C92C41" w:rsidR="00A37389" w:rsidP="78E5640A" w:rsidRDefault="00A37389" w14:paraId="57D96327" w14:textId="20C4059E">
      <w:pPr>
        <w:pStyle w:val="ListParagraph"/>
        <w:numPr>
          <w:ilvl w:val="1"/>
          <w:numId w:val="7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  <w:r w:rsidRPr="78E5640A" w:rsidR="4E0F3E1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Re Marketing: use made of SG’s infographic expla</w:t>
      </w:r>
      <w:r w:rsidRPr="78E5640A" w:rsidR="4B0412B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ining roles and responsibilities of LCT/LACC. The document</w:t>
      </w:r>
      <w:r w:rsidRPr="78E5640A" w:rsidR="5B3EDE1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covers all that is relevant</w:t>
      </w:r>
      <w:r w:rsidRPr="78E5640A" w:rsidR="1473C95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.</w:t>
      </w:r>
      <w:r w:rsidRPr="78E5640A" w:rsidR="0191EA8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To be placed on LCT website.</w:t>
      </w:r>
      <w:r w:rsidRPr="78E5640A" w:rsidR="1473C95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Discussion</w:t>
      </w:r>
      <w:r w:rsidRPr="78E5640A" w:rsidR="5B3EDE1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to be had with Dave Paterson (FC)</w:t>
      </w:r>
      <w:r w:rsidRPr="78E5640A" w:rsidR="6A7E076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re relationship with the Council.</w:t>
      </w:r>
    </w:p>
    <w:p w:rsidRPr="00C92C41" w:rsidR="00A37389" w:rsidP="78E5640A" w:rsidRDefault="00A37389" w14:paraId="3FECCDDD" w14:textId="16DC62A5">
      <w:pPr>
        <w:pStyle w:val="ListParagraph"/>
        <w:numPr>
          <w:ilvl w:val="1"/>
          <w:numId w:val="7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189258A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Comment/statement prepared re PL and funding. Some actions are</w:t>
      </w:r>
      <w:r w:rsidRPr="78E5640A" w:rsidR="18C355C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being taken forward re the Action Plan arising from the </w:t>
      </w:r>
      <w:bookmarkStart w:name="_Int_PDXpWeB1" w:id="368810230"/>
      <w:r w:rsidRPr="78E5640A" w:rsidR="18C355C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LPP</w:t>
      </w:r>
      <w:bookmarkEnd w:id="368810230"/>
      <w:r w:rsidRPr="78E5640A" w:rsidR="18C355C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but resourcing is an issue.</w:t>
      </w:r>
      <w:r w:rsidRPr="78E5640A" w:rsidR="021B549A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JM/LR will report at </w:t>
      </w:r>
      <w:r w:rsidRPr="78E5640A" w:rsidR="699A982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the June</w:t>
      </w:r>
      <w:r w:rsidRPr="78E5640A" w:rsidR="021B549A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meeting.</w:t>
      </w:r>
    </w:p>
    <w:p w:rsidRPr="00C92C41" w:rsidR="00A37389" w:rsidP="78E5640A" w:rsidRDefault="00A37389" w14:paraId="2F110A82" w14:textId="4DE527A4">
      <w:pPr>
        <w:pStyle w:val="ListParagraph"/>
        <w:numPr>
          <w:ilvl w:val="1"/>
          <w:numId w:val="7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15196A1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LR attended a virtual meeting with FC lawyer re LCT’s constitution</w:t>
      </w:r>
      <w:r w:rsidRPr="78E5640A" w:rsidR="35AE0C0E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. Cllr Clarke also</w:t>
      </w:r>
      <w:r w:rsidRPr="78E5640A" w:rsidR="1EBFB23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attended. Out</w:t>
      </w:r>
      <w:r w:rsidRPr="78E5640A" w:rsidR="4A74076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come: no change to the Constitution</w:t>
      </w:r>
      <w:r w:rsidRPr="78E5640A" w:rsidR="67EFA4F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at present. </w:t>
      </w:r>
      <w:r w:rsidRPr="78E5640A" w:rsidR="67EFA4F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Consider</w:t>
      </w:r>
      <w:r w:rsidRPr="78E5640A" w:rsidR="04BC328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78E5640A" w:rsidR="3422C64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constitution</w:t>
      </w:r>
      <w:r w:rsidRPr="78E5640A" w:rsidR="174DD1B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changes under “purpose” an </w:t>
      </w:r>
      <w:r w:rsidRPr="78E5640A" w:rsidR="04BC328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action</w:t>
      </w:r>
      <w:r w:rsidRPr="78E5640A" w:rsidR="67EFA4F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78E5640A" w:rsidR="7B30679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prior to </w:t>
      </w:r>
      <w:r w:rsidRPr="78E5640A" w:rsidR="67EFA4F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AGM 2024.</w:t>
      </w:r>
      <w:r w:rsidRPr="78E5640A" w:rsidR="2FA2B5A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EMc/LR/J</w:t>
      </w:r>
      <w:r w:rsidRPr="78E5640A" w:rsidR="7D0C49C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M</w:t>
      </w:r>
    </w:p>
    <w:p w:rsidRPr="00C92C41" w:rsidR="00A37389" w:rsidP="78E5640A" w:rsidRDefault="00A37389" w14:paraId="5DDAB7FF" w14:textId="2857E508">
      <w:pPr>
        <w:pStyle w:val="Normal"/>
        <w:ind w:left="0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  <w:r w:rsidRPr="78E5640A" w:rsidR="6D8EBDA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     </w:t>
      </w:r>
    </w:p>
    <w:p w:rsidRPr="00C92C41" w:rsidR="00A37389" w:rsidP="78E5640A" w:rsidRDefault="00A37389" w14:paraId="5DC64F9E" w14:textId="2A654ECC">
      <w:pPr>
        <w:pStyle w:val="Normal"/>
        <w:ind w:left="0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  <w:r w:rsidRPr="78E5640A" w:rsidR="71B89D5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4. Pier Group Update (JS)</w:t>
      </w:r>
    </w:p>
    <w:p w:rsidRPr="00C92C41" w:rsidR="00A37389" w:rsidP="78E5640A" w:rsidRDefault="00A37389" w14:paraId="2688AE59" w14:textId="4BE796CB">
      <w:pPr>
        <w:pStyle w:val="Normal"/>
        <w:ind w:left="0"/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</w:p>
    <w:p w:rsidRPr="00C92C41" w:rsidR="00A37389" w:rsidP="78E5640A" w:rsidRDefault="00A37389" w14:paraId="2AEA657A" w14:textId="6C74ED6B">
      <w:pPr>
        <w:pStyle w:val="ListParagraph"/>
        <w:numPr>
          <w:ilvl w:val="0"/>
          <w:numId w:val="6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40F4167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New chair and vice chair to be</w:t>
      </w:r>
      <w:r w:rsidRPr="78E5640A" w:rsidR="0C415E05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appointed</w:t>
      </w:r>
      <w:r w:rsidRPr="78E5640A" w:rsidR="6245021A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. Individuals are in discussion </w:t>
      </w:r>
      <w:r w:rsidRPr="78E5640A" w:rsidR="28C180D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about the next</w:t>
      </w:r>
      <w:r w:rsidRPr="78E5640A" w:rsidR="6245021A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steps</w:t>
      </w:r>
      <w:r w:rsidRPr="78E5640A" w:rsidR="2ADCE731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.</w:t>
      </w:r>
    </w:p>
    <w:p w:rsidRPr="00C92C41" w:rsidR="00A37389" w:rsidP="78E5640A" w:rsidRDefault="00A37389" w14:paraId="2D0005C7" w14:textId="5B3244C7">
      <w:pPr>
        <w:pStyle w:val="ListParagraph"/>
        <w:numPr>
          <w:ilvl w:val="0"/>
          <w:numId w:val="6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75D1343E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Fairhurst Report due 14 June</w:t>
      </w:r>
      <w:r w:rsidRPr="78E5640A" w:rsidR="4079735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.</w:t>
      </w:r>
      <w:r w:rsidRPr="78E5640A" w:rsidR="21C3480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(Their fee is </w:t>
      </w:r>
      <w:r w:rsidRPr="78E5640A" w:rsidR="21C3480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guaranteed</w:t>
      </w:r>
      <w:r w:rsidRPr="78E5640A" w:rsidR="21C3480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.)</w:t>
      </w:r>
      <w:r w:rsidRPr="78E5640A" w:rsidR="4079735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78E5640A" w:rsidR="4079735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Ecological work </w:t>
      </w:r>
      <w:r w:rsidRPr="78E5640A" w:rsidR="0471FE5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is in</w:t>
      </w:r>
      <w:r w:rsidRPr="78E5640A" w:rsidR="4079735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78E5640A" w:rsidR="0E05906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S</w:t>
      </w:r>
      <w:r w:rsidRPr="78E5640A" w:rsidR="4079735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tage </w:t>
      </w:r>
      <w:r w:rsidRPr="78E5640A" w:rsidR="2BD4706E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3,</w:t>
      </w:r>
      <w:r w:rsidRPr="78E5640A" w:rsidR="4079735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but</w:t>
      </w:r>
      <w:r w:rsidRPr="78E5640A" w:rsidR="0AA3169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Fairhurst would like to have this done in</w:t>
      </w:r>
      <w:r w:rsidRPr="78E5640A" w:rsidR="419B88C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bookmarkStart w:name="_Int_rCyDmvS5" w:id="1383161345"/>
      <w:r w:rsidRPr="78E5640A" w:rsidR="419B88C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the</w:t>
      </w:r>
      <w:r w:rsidRPr="78E5640A" w:rsidR="0AA3169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78E5640A" w:rsidR="2CEB820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Stage</w:t>
      </w:r>
      <w:bookmarkEnd w:id="1383161345"/>
      <w:r w:rsidRPr="78E5640A" w:rsidR="0AA3169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2 work. However, funds are not available for this so we cannot agree to </w:t>
      </w:r>
      <w:r w:rsidRPr="78E5640A" w:rsidR="0AA3169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t</w:t>
      </w:r>
      <w:r w:rsidRPr="78E5640A" w:rsidR="5315ABB5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heir</w:t>
      </w:r>
      <w:r w:rsidRPr="78E5640A" w:rsidR="4F03D71A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suggestion.</w:t>
      </w:r>
    </w:p>
    <w:p w:rsidRPr="00C92C41" w:rsidR="00A37389" w:rsidP="78E5640A" w:rsidRDefault="00A37389" w14:paraId="4B2117E9" w14:textId="5AE45C0F">
      <w:pPr>
        <w:pStyle w:val="ListParagraph"/>
        <w:numPr>
          <w:ilvl w:val="0"/>
          <w:numId w:val="6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134CBD3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No information re</w:t>
      </w:r>
      <w:r w:rsidRPr="78E5640A" w:rsidR="7E61FC7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£700,000 from</w:t>
      </w:r>
      <w:r w:rsidRPr="78E5640A" w:rsidR="134CBD3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78E5640A" w:rsidR="134CBD3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Levenmouth</w:t>
      </w:r>
      <w:r w:rsidRPr="78E5640A" w:rsidR="134CBD3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Reconnected. It </w:t>
      </w:r>
      <w:r w:rsidRPr="78E5640A" w:rsidR="4A6CEC9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must</w:t>
      </w:r>
      <w:r w:rsidRPr="78E5640A" w:rsidR="32F6DED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go before the Area Committee</w:t>
      </w:r>
      <w:r w:rsidRPr="78E5640A" w:rsidR="1134B6D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for </w:t>
      </w:r>
      <w:bookmarkStart w:name="_Int_fO9PpR2V" w:id="2057160063"/>
      <w:r w:rsidRPr="78E5640A" w:rsidR="1134B6D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final</w:t>
      </w:r>
      <w:bookmarkEnd w:id="2057160063"/>
      <w:r w:rsidRPr="78E5640A" w:rsidR="76717BB5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78E5640A" w:rsidR="1134B6D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decision. Date of award </w:t>
      </w:r>
      <w:r w:rsidRPr="78E5640A" w:rsidR="60A8553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decision</w:t>
      </w:r>
      <w:r w:rsidRPr="78E5640A" w:rsidR="1134B6D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is not known.</w:t>
      </w:r>
    </w:p>
    <w:p w:rsidRPr="00C92C41" w:rsidR="00A37389" w:rsidP="78E5640A" w:rsidRDefault="00A37389" w14:paraId="38ED00E1" w14:textId="55CA1CF2">
      <w:pPr>
        <w:pStyle w:val="ListParagraph"/>
        <w:numPr>
          <w:ilvl w:val="0"/>
          <w:numId w:val="6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</w:pPr>
      <w:r w:rsidRPr="78E5640A" w:rsidR="6DC069D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On 14</w:t>
      </w:r>
      <w:r w:rsidRPr="78E5640A" w:rsidR="6DC069D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vertAlign w:val="superscript"/>
          <w:lang w:val="en-GB" w:eastAsia="en-GB"/>
        </w:rPr>
        <w:t>th</w:t>
      </w:r>
      <w:r w:rsidRPr="78E5640A" w:rsidR="6DC069D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June there will be a fully costed design proposal from Fairhurst.</w:t>
      </w:r>
      <w:r w:rsidRPr="78E5640A" w:rsidR="71736221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</w:t>
      </w:r>
      <w:r w:rsidRPr="78E5640A" w:rsidR="6DC069D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However, with no </w:t>
      </w:r>
      <w:r w:rsidRPr="78E5640A" w:rsidR="4425159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information</w:t>
      </w:r>
      <w:r w:rsidRPr="78E5640A" w:rsidR="6DC069D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f</w:t>
      </w:r>
      <w:r w:rsidRPr="78E5640A" w:rsidR="4869F2C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ro</w:t>
      </w:r>
      <w:r w:rsidRPr="78E5640A" w:rsidR="6DC069D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m </w:t>
      </w:r>
      <w:r w:rsidRPr="78E5640A" w:rsidR="6DC069D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LRP</w:t>
      </w:r>
      <w:r w:rsidRPr="78E5640A" w:rsidR="24C9A23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and </w:t>
      </w:r>
      <w:r w:rsidRPr="78E5640A" w:rsidR="5301BD4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there</w:t>
      </w:r>
      <w:r w:rsidRPr="78E5640A" w:rsidR="24C9A23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being no </w:t>
      </w:r>
      <w:r w:rsidRPr="78E5640A" w:rsidR="6250EFE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prospect</w:t>
      </w:r>
      <w:r w:rsidRPr="78E5640A" w:rsidR="24C9A23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of other funding, it is now unlikely</w:t>
      </w:r>
      <w:r w:rsidRPr="78E5640A" w:rsidR="6D0063A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</w:t>
      </w:r>
      <w:r w:rsidRPr="78E5640A" w:rsidR="24C9A23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>that any further progress can be made</w:t>
      </w:r>
      <w:r w:rsidRPr="78E5640A" w:rsidR="666F43E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with the project.</w:t>
      </w:r>
    </w:p>
    <w:p w:rsidRPr="00C92C41" w:rsidR="00A37389" w:rsidP="78E5640A" w:rsidRDefault="00A37389" w14:paraId="6E103281" w14:textId="2F0DD08E">
      <w:pPr>
        <w:pStyle w:val="ListParagraph"/>
        <w:numPr>
          <w:ilvl w:val="0"/>
          <w:numId w:val="6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666F43E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In view of the above</w:t>
      </w:r>
      <w:r w:rsidRPr="78E5640A" w:rsidR="666F43E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, an early discussion with G. Bucknall will be </w:t>
      </w:r>
      <w:r w:rsidRPr="78E5640A" w:rsidR="3A2BCB9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necessary</w:t>
      </w:r>
      <w:r w:rsidRPr="78E5640A" w:rsidR="666F43E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78E5640A" w:rsidR="5849C9D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regarding</w:t>
      </w:r>
      <w:r w:rsidRPr="78E5640A" w:rsidR="666F43E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the future of th</w:t>
      </w:r>
      <w:r w:rsidRPr="78E5640A" w:rsidR="67A1D783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e MOU.</w:t>
      </w:r>
      <w:r w:rsidRPr="78E5640A" w:rsidR="05419A7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As has always been the case, the ownership of the Pier will remain with the Crusoe Hotel until there is a fully funded </w:t>
      </w:r>
      <w:r w:rsidRPr="78E5640A" w:rsidR="765C54EE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proposal in place</w:t>
      </w:r>
      <w:r w:rsidRPr="78E5640A" w:rsidR="05419A7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for the renovati</w:t>
      </w:r>
      <w:r w:rsidRPr="78E5640A" w:rsidR="15FC7B61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on and restoration of the Pier.</w:t>
      </w:r>
    </w:p>
    <w:p w:rsidRPr="00C92C41" w:rsidR="00A37389" w:rsidP="78E5640A" w:rsidRDefault="00A37389" w14:paraId="258DEDF3" w14:textId="105CF3E4">
      <w:pPr>
        <w:pStyle w:val="ListParagraph"/>
        <w:numPr>
          <w:ilvl w:val="0"/>
          <w:numId w:val="6"/>
        </w:numPr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</w:pPr>
      <w:r w:rsidRPr="78E5640A" w:rsidR="1530869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A narrative </w:t>
      </w:r>
      <w:r w:rsidRPr="78E5640A" w:rsidR="41BB2A1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and Power Point presentation </w:t>
      </w:r>
      <w:r w:rsidRPr="78E5640A" w:rsidR="1530869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explaining all that has been ongoing re the Pier will have to be prepared for the community</w:t>
      </w:r>
      <w:r w:rsidRPr="78E5640A" w:rsidR="5EC0A6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. All monies spent and reasons why will have to be </w:t>
      </w:r>
      <w:r w:rsidRPr="78E5640A" w:rsidR="5EC0A6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state</w:t>
      </w:r>
      <w:r w:rsidRPr="78E5640A" w:rsidR="0D725AC5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d</w:t>
      </w:r>
      <w:r w:rsidRPr="78E5640A" w:rsidR="0D725AC5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. A timeline will help to clarify the stages and decisions that have had to be</w:t>
      </w:r>
      <w:r w:rsidRPr="78E5640A" w:rsidR="14F3A699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made.</w:t>
      </w:r>
      <w:r w:rsidRPr="78E5640A" w:rsidR="7B9A6B2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This will be placed on our website </w:t>
      </w:r>
      <w:r w:rsidRPr="78E5640A" w:rsidR="7B9A6B2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indefinitely</w:t>
      </w:r>
      <w:r w:rsidRPr="78E5640A" w:rsidR="7B9A6B2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.</w:t>
      </w:r>
    </w:p>
    <w:p w:rsidRPr="00C92C41" w:rsidR="00A37389" w:rsidP="78E5640A" w:rsidRDefault="00A37389" w14:paraId="77C41903" w14:textId="6571AEE7">
      <w:pPr>
        <w:pStyle w:val="ListParagraph"/>
        <w:numPr>
          <w:ilvl w:val="0"/>
          <w:numId w:val="6"/>
        </w:numPr>
        <w:rPr>
          <w:rFonts w:ascii="Calibri" w:hAnsi="Calibri" w:eastAsia="Times New Roman" w:cs="Calibri"/>
          <w:color w:val="000000" w:themeColor="text1"/>
          <w:sz w:val="22"/>
          <w:szCs w:val="22"/>
          <w:lang w:val="en-GB" w:eastAsia="en-GB"/>
        </w:rPr>
      </w:pPr>
      <w:r w:rsidRPr="78E5640A" w:rsidR="48A4C1C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Agreed that JS, LR, PL will begin to construct the narrative of explanation</w:t>
      </w:r>
      <w:r w:rsidRPr="78E5640A" w:rsidR="0B834E5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. All significant details to be included, </w:t>
      </w:r>
      <w:r w:rsidRPr="78E5640A" w:rsidR="0B834E5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e.g.</w:t>
      </w:r>
      <w:r w:rsidRPr="78E5640A" w:rsidR="0B834E58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storm damage. All</w:t>
      </w:r>
      <w:r w:rsidRPr="78E5640A" w:rsidR="429BA1A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funding</w:t>
      </w:r>
      <w:r w:rsidRPr="78E5640A" w:rsidR="6C2C442A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,</w:t>
      </w:r>
      <w:r w:rsidRPr="78E5640A" w:rsidR="429BA1A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incoming and spent/</w:t>
      </w:r>
      <w:r w:rsidRPr="78E5640A" w:rsidR="429BA1A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alloc</w:t>
      </w:r>
      <w:r w:rsidRPr="78E5640A" w:rsidR="5B1CAB37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at</w:t>
      </w:r>
      <w:r w:rsidRPr="78E5640A" w:rsidR="63EA7D7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ed</w:t>
      </w:r>
      <w:r w:rsidRPr="78E5640A" w:rsidR="2600701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,</w:t>
      </w:r>
      <w:r w:rsidRPr="78E5640A" w:rsidR="50C898AF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</w:t>
      </w:r>
      <w:r w:rsidRPr="78E5640A" w:rsidR="3EC278C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will be</w:t>
      </w:r>
      <w:r w:rsidRPr="78E5640A" w:rsidR="429BA1A6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accounted</w:t>
      </w:r>
      <w:r w:rsidRPr="78E5640A" w:rsidR="35657891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for within</w:t>
      </w:r>
      <w:r w:rsidRPr="78E5640A" w:rsidR="4CBB7A8E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 xml:space="preserve"> records/statements</w:t>
      </w:r>
      <w:r w:rsidRPr="78E5640A" w:rsidR="35657891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US" w:eastAsia="en-GB"/>
        </w:rPr>
        <w:t>.</w:t>
      </w:r>
      <w:r w:rsidRPr="78E5640A" w:rsidR="00EA7A9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  <w:lang w:val="en-GB" w:eastAsia="en-GB"/>
        </w:rPr>
        <w:t xml:space="preserve"> </w:t>
      </w:r>
    </w:p>
    <w:p w:rsidR="004753A5" w:rsidP="4CFF9B07" w:rsidRDefault="004753A5" w14:paraId="4DC2C3BB" w14:textId="77777777">
      <w:pPr>
        <w:rPr>
          <w:rFonts w:ascii="Calibri" w:hAnsi="Calibri" w:eastAsia="Times New Roman" w:cs="Calibri"/>
          <w:color w:val="000000" w:themeColor="text1"/>
          <w:sz w:val="22"/>
          <w:szCs w:val="22"/>
          <w:lang w:val="en-GB" w:eastAsia="en-GB"/>
        </w:rPr>
      </w:pPr>
    </w:p>
    <w:p w:rsidR="00F81A61" w:rsidP="78E5640A" w:rsidRDefault="00F81A61" w14:paraId="62D319E5" w14:textId="287D9D72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0033652D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78E5640A" w:rsidR="1A326AE5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5.</w:t>
      </w:r>
      <w:r w:rsidRPr="78E5640A" w:rsidR="64E4EC03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 Lower Largo Friendship Group</w:t>
      </w:r>
      <w:r w:rsidRPr="78E5640A" w:rsidR="0033652D">
        <w:rPr>
          <w:rFonts w:ascii="Calibri" w:hAnsi="Calibri" w:cs="Calibri" w:asciiTheme="majorAscii" w:hAnsiTheme="majorAscii" w:cstheme="majorAscii"/>
          <w:sz w:val="22"/>
          <w:szCs w:val="22"/>
        </w:rPr>
        <w:t xml:space="preserve"> </w:t>
      </w:r>
    </w:p>
    <w:p w:rsidR="78E5640A" w:rsidP="78E5640A" w:rsidRDefault="78E5640A" w14:paraId="5B391D29" w14:textId="76F96AF4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="4AE34BA4" w:rsidP="78E5640A" w:rsidRDefault="4AE34BA4" w14:paraId="7AB2D8CC" w14:textId="22AD9F46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4AE34BA4">
        <w:rPr>
          <w:rFonts w:ascii="Calibri" w:hAnsi="Calibri" w:cs="Calibri" w:asciiTheme="majorAscii" w:hAnsiTheme="majorAscii" w:cstheme="majorAscii"/>
          <w:sz w:val="22"/>
          <w:szCs w:val="22"/>
        </w:rPr>
        <w:t>Mooted that the Friendship Group become</w:t>
      </w:r>
      <w:r w:rsidRPr="78E5640A" w:rsidR="257623B9">
        <w:rPr>
          <w:rFonts w:ascii="Calibri" w:hAnsi="Calibri" w:cs="Calibri" w:asciiTheme="majorAscii" w:hAnsiTheme="majorAscii" w:cstheme="majorAscii"/>
          <w:sz w:val="22"/>
          <w:szCs w:val="22"/>
        </w:rPr>
        <w:t>s</w:t>
      </w:r>
      <w:r w:rsidRPr="78E5640A" w:rsidR="74D1234A">
        <w:rPr>
          <w:rFonts w:ascii="Calibri" w:hAnsi="Calibri" w:cs="Calibri" w:asciiTheme="majorAscii" w:hAnsiTheme="majorAscii" w:cstheme="majorAscii"/>
          <w:sz w:val="22"/>
          <w:szCs w:val="22"/>
        </w:rPr>
        <w:t xml:space="preserve"> a subgroup of the Resilience Team</w:t>
      </w:r>
      <w:r w:rsidRPr="78E5640A" w:rsidR="0CAB2F40">
        <w:rPr>
          <w:rFonts w:ascii="Calibri" w:hAnsi="Calibri" w:cs="Calibri" w:asciiTheme="majorAscii" w:hAnsiTheme="majorAscii" w:cstheme="majorAscii"/>
          <w:sz w:val="22"/>
          <w:szCs w:val="22"/>
        </w:rPr>
        <w:t xml:space="preserve"> and, therefore, be linked to the body of LCT. </w:t>
      </w:r>
      <w:r w:rsidRPr="78E5640A" w:rsidR="74D1234A">
        <w:rPr>
          <w:rFonts w:ascii="Calibri" w:hAnsi="Calibri" w:cs="Calibri" w:asciiTheme="majorAscii" w:hAnsiTheme="majorAscii" w:cstheme="majorAscii"/>
          <w:sz w:val="22"/>
          <w:szCs w:val="22"/>
        </w:rPr>
        <w:t>This</w:t>
      </w:r>
      <w:r w:rsidRPr="78E5640A" w:rsidR="74D1234A">
        <w:rPr>
          <w:rFonts w:ascii="Calibri" w:hAnsi="Calibri" w:cs="Calibri" w:asciiTheme="majorAscii" w:hAnsiTheme="majorAscii" w:cstheme="majorAscii"/>
          <w:sz w:val="22"/>
          <w:szCs w:val="22"/>
        </w:rPr>
        <w:t xml:space="preserve"> would mean they would have support re </w:t>
      </w:r>
      <w:r w:rsidRPr="78E5640A" w:rsidR="74D1234A">
        <w:rPr>
          <w:rFonts w:ascii="Calibri" w:hAnsi="Calibri" w:cs="Calibri" w:asciiTheme="majorAscii" w:hAnsiTheme="majorAscii" w:cstheme="majorAscii"/>
          <w:sz w:val="22"/>
          <w:szCs w:val="22"/>
        </w:rPr>
        <w:t>financi</w:t>
      </w:r>
      <w:r w:rsidRPr="78E5640A" w:rsidR="3A9B39FA">
        <w:rPr>
          <w:rFonts w:ascii="Calibri" w:hAnsi="Calibri" w:cs="Calibri" w:asciiTheme="majorAscii" w:hAnsiTheme="majorAscii" w:cstheme="majorAscii"/>
          <w:sz w:val="22"/>
          <w:szCs w:val="22"/>
        </w:rPr>
        <w:t>al management</w:t>
      </w:r>
      <w:r w:rsidRPr="78E5640A" w:rsidR="1DBEE6B9">
        <w:rPr>
          <w:rFonts w:ascii="Calibri" w:hAnsi="Calibri" w:cs="Calibri" w:asciiTheme="majorAscii" w:hAnsiTheme="majorAscii" w:cstheme="majorAscii"/>
          <w:sz w:val="22"/>
          <w:szCs w:val="22"/>
        </w:rPr>
        <w:t xml:space="preserve"> of funding and help with admin. EM to contact </w:t>
      </w:r>
      <w:r w:rsidRPr="78E5640A" w:rsidR="505AFD5D">
        <w:rPr>
          <w:rFonts w:ascii="Calibri" w:hAnsi="Calibri" w:cs="Calibri" w:asciiTheme="majorAscii" w:hAnsiTheme="majorAscii" w:cstheme="majorAscii"/>
          <w:sz w:val="22"/>
          <w:szCs w:val="22"/>
        </w:rPr>
        <w:t>Stuart Kerr</w:t>
      </w:r>
      <w:r w:rsidRPr="78E5640A" w:rsidR="4BDF8EB5">
        <w:rPr>
          <w:rFonts w:ascii="Calibri" w:hAnsi="Calibri" w:cs="Calibri" w:asciiTheme="majorAscii" w:hAnsiTheme="majorAscii" w:cstheme="majorAscii"/>
          <w:sz w:val="22"/>
          <w:szCs w:val="22"/>
        </w:rPr>
        <w:t xml:space="preserve"> re this matter.</w:t>
      </w:r>
      <w:r w:rsidRPr="78E5640A" w:rsidR="6DE81B73">
        <w:rPr>
          <w:rFonts w:ascii="Calibri" w:hAnsi="Calibri" w:cs="Calibri" w:asciiTheme="majorAscii" w:hAnsiTheme="majorAscii" w:cstheme="majorAscii"/>
          <w:sz w:val="22"/>
          <w:szCs w:val="22"/>
        </w:rPr>
        <w:t xml:space="preserve"> A cost </w:t>
      </w:r>
      <w:r w:rsidRPr="78E5640A" w:rsidR="6DE81B73">
        <w:rPr>
          <w:rFonts w:ascii="Calibri" w:hAnsi="Calibri" w:cs="Calibri" w:asciiTheme="majorAscii" w:hAnsiTheme="majorAscii" w:cstheme="majorAscii"/>
          <w:sz w:val="22"/>
          <w:szCs w:val="22"/>
        </w:rPr>
        <w:t>centre</w:t>
      </w:r>
      <w:r w:rsidRPr="78E5640A" w:rsidR="6DE81B73">
        <w:rPr>
          <w:rFonts w:ascii="Calibri" w:hAnsi="Calibri" w:cs="Calibri" w:asciiTheme="majorAscii" w:hAnsiTheme="majorAscii" w:cstheme="majorAscii"/>
          <w:sz w:val="22"/>
          <w:szCs w:val="22"/>
        </w:rPr>
        <w:t xml:space="preserve"> to be created and accounting </w:t>
      </w:r>
      <w:r w:rsidRPr="78E5640A" w:rsidR="2E14AFD2">
        <w:rPr>
          <w:rFonts w:ascii="Calibri" w:hAnsi="Calibri" w:cs="Calibri" w:asciiTheme="majorAscii" w:hAnsiTheme="majorAscii" w:cstheme="majorAscii"/>
          <w:sz w:val="22"/>
          <w:szCs w:val="22"/>
        </w:rPr>
        <w:t>mechanisms</w:t>
      </w:r>
      <w:r w:rsidRPr="78E5640A" w:rsidR="6DE81B73">
        <w:rPr>
          <w:rFonts w:ascii="Calibri" w:hAnsi="Calibri" w:cs="Calibri" w:asciiTheme="majorAscii" w:hAnsiTheme="majorAscii" w:cstheme="majorAscii"/>
          <w:sz w:val="22"/>
          <w:szCs w:val="22"/>
        </w:rPr>
        <w:t xml:space="preserve"> put in place. All present agreed with this proposal.</w:t>
      </w:r>
    </w:p>
    <w:p w:rsidR="079CCA4D" w:rsidP="78E5640A" w:rsidRDefault="079CCA4D" w14:paraId="38BFB1EE" w14:textId="0F928A4B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079CCA4D">
        <w:rPr>
          <w:rFonts w:ascii="Calibri" w:hAnsi="Calibri" w:cs="Calibri" w:asciiTheme="majorAscii" w:hAnsiTheme="majorAscii" w:cstheme="majorAscii"/>
          <w:sz w:val="22"/>
          <w:szCs w:val="22"/>
        </w:rPr>
        <w:t>LR and JP to meet with members of the Friendship Group</w:t>
      </w:r>
      <w:r w:rsidRPr="78E5640A" w:rsidR="1E66553A">
        <w:rPr>
          <w:rFonts w:ascii="Calibri" w:hAnsi="Calibri" w:cs="Calibri" w:asciiTheme="majorAscii" w:hAnsiTheme="majorAscii" w:cstheme="majorAscii"/>
          <w:sz w:val="22"/>
          <w:szCs w:val="22"/>
        </w:rPr>
        <w:t xml:space="preserve"> to discuss the above.</w:t>
      </w:r>
    </w:p>
    <w:p w:rsidR="29C039E5" w:rsidP="78E5640A" w:rsidRDefault="29C039E5" w14:paraId="7BC6203E" w14:textId="66FE66DC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29C039E5">
        <w:rPr>
          <w:rFonts w:ascii="Calibri" w:hAnsi="Calibri" w:cs="Calibri" w:asciiTheme="majorAscii" w:hAnsiTheme="majorAscii" w:cstheme="majorAscii"/>
          <w:sz w:val="22"/>
          <w:szCs w:val="22"/>
        </w:rPr>
        <w:t>FoLB</w:t>
      </w:r>
      <w:r w:rsidRPr="78E5640A" w:rsidR="29C039E5">
        <w:rPr>
          <w:rFonts w:ascii="Calibri" w:hAnsi="Calibri" w:cs="Calibri" w:asciiTheme="majorAscii" w:hAnsiTheme="majorAscii" w:cstheme="majorAscii"/>
          <w:sz w:val="22"/>
          <w:szCs w:val="22"/>
        </w:rPr>
        <w:t xml:space="preserve"> and Largo Links would also </w:t>
      </w:r>
      <w:r w:rsidRPr="78E5640A" w:rsidR="29C039E5">
        <w:rPr>
          <w:rFonts w:ascii="Calibri" w:hAnsi="Calibri" w:cs="Calibri" w:asciiTheme="majorAscii" w:hAnsiTheme="majorAscii" w:cstheme="majorAscii"/>
          <w:sz w:val="22"/>
          <w:szCs w:val="22"/>
        </w:rPr>
        <w:t>benefit</w:t>
      </w:r>
      <w:r w:rsidRPr="78E5640A" w:rsidR="29C039E5">
        <w:rPr>
          <w:rFonts w:ascii="Calibri" w:hAnsi="Calibri" w:cs="Calibri" w:asciiTheme="majorAscii" w:hAnsiTheme="majorAscii" w:cstheme="majorAscii"/>
          <w:sz w:val="22"/>
          <w:szCs w:val="22"/>
        </w:rPr>
        <w:t xml:space="preserve"> from </w:t>
      </w:r>
      <w:r w:rsidRPr="78E5640A" w:rsidR="390A69E3">
        <w:rPr>
          <w:rFonts w:ascii="Calibri" w:hAnsi="Calibri" w:cs="Calibri" w:asciiTheme="majorAscii" w:hAnsiTheme="majorAscii" w:cstheme="majorAscii"/>
          <w:sz w:val="22"/>
          <w:szCs w:val="22"/>
        </w:rPr>
        <w:t xml:space="preserve">separate </w:t>
      </w:r>
      <w:r w:rsidRPr="78E5640A" w:rsidR="29C039E5">
        <w:rPr>
          <w:rFonts w:ascii="Calibri" w:hAnsi="Calibri" w:cs="Calibri" w:asciiTheme="majorAscii" w:hAnsiTheme="majorAscii" w:cstheme="majorAscii"/>
          <w:sz w:val="22"/>
          <w:szCs w:val="22"/>
        </w:rPr>
        <w:t xml:space="preserve">cost </w:t>
      </w:r>
      <w:r w:rsidRPr="78E5640A" w:rsidR="29C039E5">
        <w:rPr>
          <w:rFonts w:ascii="Calibri" w:hAnsi="Calibri" w:cs="Calibri" w:asciiTheme="majorAscii" w:hAnsiTheme="majorAscii" w:cstheme="majorAscii"/>
          <w:sz w:val="22"/>
          <w:szCs w:val="22"/>
        </w:rPr>
        <w:t>centre</w:t>
      </w:r>
      <w:r w:rsidRPr="78E5640A" w:rsidR="29C039E5">
        <w:rPr>
          <w:rFonts w:ascii="Calibri" w:hAnsi="Calibri" w:cs="Calibri" w:asciiTheme="majorAscii" w:hAnsiTheme="majorAscii" w:cstheme="majorAscii"/>
          <w:sz w:val="22"/>
          <w:szCs w:val="22"/>
        </w:rPr>
        <w:t xml:space="preserve"> arrangements.</w:t>
      </w:r>
      <w:r w:rsidRPr="78E5640A" w:rsidR="776E020C">
        <w:rPr>
          <w:rFonts w:ascii="Calibri" w:hAnsi="Calibri" w:cs="Calibri" w:asciiTheme="majorAscii" w:hAnsiTheme="majorAscii" w:cstheme="majorAscii"/>
          <w:sz w:val="22"/>
          <w:szCs w:val="22"/>
        </w:rPr>
        <w:t xml:space="preserve"> Action Stuart Kerr.</w:t>
      </w:r>
    </w:p>
    <w:p w:rsidR="78E5640A" w:rsidP="78E5640A" w:rsidRDefault="78E5640A" w14:paraId="3861DE13" w14:textId="2698AC1B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="7B377546" w:rsidP="78E5640A" w:rsidRDefault="7B377546" w14:paraId="6D2E9A06" w14:textId="6A3E5CE1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7B377546">
        <w:rPr>
          <w:rFonts w:ascii="Calibri" w:hAnsi="Calibri" w:cs="Calibri" w:asciiTheme="majorAscii" w:hAnsiTheme="majorAscii" w:cstheme="majorAscii"/>
          <w:sz w:val="22"/>
          <w:szCs w:val="22"/>
        </w:rPr>
        <w:t>6.Access and Assets</w:t>
      </w:r>
    </w:p>
    <w:p w:rsidR="78E5640A" w:rsidP="78E5640A" w:rsidRDefault="78E5640A" w14:paraId="06740F12" w14:textId="7991F244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="1CDD2ADF" w:rsidP="78E5640A" w:rsidRDefault="1CDD2ADF" w14:paraId="0C596640" w14:textId="26818283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1CDD2ADF">
        <w:rPr>
          <w:rFonts w:ascii="Calibri" w:hAnsi="Calibri" w:cs="Calibri" w:asciiTheme="majorAscii" w:hAnsiTheme="majorAscii" w:cstheme="majorAscii"/>
          <w:sz w:val="22"/>
          <w:szCs w:val="22"/>
        </w:rPr>
        <w:t xml:space="preserve">AD is making enquiries </w:t>
      </w:r>
      <w:r w:rsidRPr="78E5640A" w:rsidR="5971FE91">
        <w:rPr>
          <w:rFonts w:ascii="Calibri" w:hAnsi="Calibri" w:cs="Calibri" w:asciiTheme="majorAscii" w:hAnsiTheme="majorAscii" w:cstheme="majorAscii"/>
          <w:sz w:val="22"/>
          <w:szCs w:val="22"/>
        </w:rPr>
        <w:t>re</w:t>
      </w:r>
      <w:r w:rsidRPr="78E5640A" w:rsidR="17361AA4">
        <w:rPr>
          <w:rFonts w:ascii="Calibri" w:hAnsi="Calibri" w:cs="Calibri" w:asciiTheme="majorAscii" w:hAnsiTheme="majorAscii" w:cstheme="majorAscii"/>
          <w:sz w:val="22"/>
          <w:szCs w:val="22"/>
        </w:rPr>
        <w:t>garding</w:t>
      </w:r>
      <w:r w:rsidRPr="78E5640A" w:rsidR="17361AA4">
        <w:rPr>
          <w:rFonts w:ascii="Calibri" w:hAnsi="Calibri" w:cs="Calibri" w:asciiTheme="majorAscii" w:hAnsiTheme="majorAscii" w:cstheme="majorAscii"/>
          <w:sz w:val="22"/>
          <w:szCs w:val="22"/>
        </w:rPr>
        <w:t xml:space="preserve"> land </w:t>
      </w:r>
      <w:r w:rsidRPr="78E5640A" w:rsidR="14EAF67A">
        <w:rPr>
          <w:rFonts w:ascii="Calibri" w:hAnsi="Calibri" w:cs="Calibri" w:asciiTheme="majorAscii" w:hAnsiTheme="majorAscii" w:cstheme="majorAscii"/>
          <w:sz w:val="22"/>
          <w:szCs w:val="22"/>
        </w:rPr>
        <w:t xml:space="preserve">with the Church of Scotland, with a view to creating </w:t>
      </w:r>
      <w:r w:rsidRPr="78E5640A" w:rsidR="7AE6C3D3">
        <w:rPr>
          <w:rFonts w:ascii="Calibri" w:hAnsi="Calibri" w:cs="Calibri" w:asciiTheme="majorAscii" w:hAnsiTheme="majorAscii" w:cstheme="majorAscii"/>
          <w:sz w:val="22"/>
          <w:szCs w:val="22"/>
        </w:rPr>
        <w:t>permanently</w:t>
      </w:r>
      <w:r w:rsidRPr="78E5640A" w:rsidR="7AE6C3D3">
        <w:rPr>
          <w:rFonts w:ascii="Calibri" w:hAnsi="Calibri" w:cs="Calibri" w:asciiTheme="majorAscii" w:hAnsiTheme="majorAscii" w:cstheme="majorAscii"/>
          <w:sz w:val="22"/>
          <w:szCs w:val="22"/>
        </w:rPr>
        <w:t xml:space="preserve"> affordable </w:t>
      </w:r>
      <w:r w:rsidRPr="78E5640A" w:rsidR="14EAF67A">
        <w:rPr>
          <w:rFonts w:ascii="Calibri" w:hAnsi="Calibri" w:cs="Calibri" w:asciiTheme="majorAscii" w:hAnsiTheme="majorAscii" w:cstheme="majorAscii"/>
          <w:sz w:val="22"/>
          <w:szCs w:val="22"/>
        </w:rPr>
        <w:t>housing though a Rural Housing burden.</w:t>
      </w:r>
      <w:r w:rsidRPr="78E5640A" w:rsidR="70E3EBDA">
        <w:rPr>
          <w:rFonts w:ascii="Calibri" w:hAnsi="Calibri" w:cs="Calibri" w:asciiTheme="majorAscii" w:hAnsiTheme="majorAscii" w:cstheme="majorAscii"/>
          <w:sz w:val="22"/>
          <w:szCs w:val="22"/>
        </w:rPr>
        <w:t xml:space="preserve"> A few Trusts </w:t>
      </w:r>
      <w:r w:rsidRPr="78E5640A" w:rsidR="30262C31">
        <w:rPr>
          <w:rFonts w:ascii="Calibri" w:hAnsi="Calibri" w:cs="Calibri" w:asciiTheme="majorAscii" w:hAnsiTheme="majorAscii" w:cstheme="majorAscii"/>
          <w:sz w:val="22"/>
          <w:szCs w:val="22"/>
        </w:rPr>
        <w:t xml:space="preserve">have </w:t>
      </w:r>
      <w:r w:rsidRPr="78E5640A" w:rsidR="30262C31">
        <w:rPr>
          <w:rFonts w:ascii="Calibri" w:hAnsi="Calibri" w:cs="Calibri" w:asciiTheme="majorAscii" w:hAnsiTheme="majorAscii" w:cstheme="majorAscii"/>
          <w:sz w:val="22"/>
          <w:szCs w:val="22"/>
        </w:rPr>
        <w:t>acquired</w:t>
      </w:r>
      <w:r w:rsidRPr="78E5640A" w:rsidR="70E3EBDA">
        <w:rPr>
          <w:rFonts w:ascii="Calibri" w:hAnsi="Calibri" w:cs="Calibri" w:asciiTheme="majorAscii" w:hAnsiTheme="majorAscii" w:cstheme="majorAscii"/>
          <w:sz w:val="22"/>
          <w:szCs w:val="22"/>
        </w:rPr>
        <w:t xml:space="preserve"> land</w:t>
      </w:r>
      <w:r w:rsidRPr="78E5640A" w:rsidR="430C3D99">
        <w:rPr>
          <w:rFonts w:ascii="Calibri" w:hAnsi="Calibri" w:cs="Calibri" w:asciiTheme="majorAscii" w:hAnsiTheme="majorAscii" w:cstheme="majorAscii"/>
          <w:sz w:val="22"/>
          <w:szCs w:val="22"/>
        </w:rPr>
        <w:t xml:space="preserve"> in this way.</w:t>
      </w:r>
    </w:p>
    <w:p w:rsidR="78E5640A" w:rsidP="78E5640A" w:rsidRDefault="78E5640A" w14:paraId="3669025B" w14:textId="2D874E3D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="60A0DD18" w:rsidP="78E5640A" w:rsidRDefault="60A0DD18" w14:paraId="2F898990" w14:textId="1075DD44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60A0DD18">
        <w:rPr>
          <w:rFonts w:ascii="Calibri" w:hAnsi="Calibri" w:cs="Calibri" w:asciiTheme="majorAscii" w:hAnsiTheme="majorAscii" w:cstheme="majorAscii"/>
          <w:sz w:val="22"/>
          <w:szCs w:val="22"/>
        </w:rPr>
        <w:t>7. Strategic Workshop Discu</w:t>
      </w:r>
      <w:r w:rsidRPr="78E5640A" w:rsidR="41301E94">
        <w:rPr>
          <w:rFonts w:ascii="Calibri" w:hAnsi="Calibri" w:cs="Calibri" w:asciiTheme="majorAscii" w:hAnsiTheme="majorAscii" w:cstheme="majorAscii"/>
          <w:sz w:val="22"/>
          <w:szCs w:val="22"/>
        </w:rPr>
        <w:t>ssion</w:t>
      </w:r>
    </w:p>
    <w:p w:rsidR="78E5640A" w:rsidP="78E5640A" w:rsidRDefault="78E5640A" w14:paraId="32A74107" w14:textId="1591151C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="41301E94" w:rsidP="78E5640A" w:rsidRDefault="41301E94" w14:paraId="16DDDF15" w14:textId="679A3689">
      <w:pPr>
        <w:pStyle w:val="Normal"/>
        <w:ind w:left="0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41301E94">
        <w:rPr>
          <w:rFonts w:ascii="Calibri" w:hAnsi="Calibri" w:cs="Calibri" w:asciiTheme="majorAscii" w:hAnsiTheme="majorAscii" w:cstheme="majorAscii"/>
          <w:sz w:val="22"/>
          <w:szCs w:val="22"/>
        </w:rPr>
        <w:t>This section included:</w:t>
      </w:r>
    </w:p>
    <w:p w:rsidR="1E73C324" w:rsidP="78E5640A" w:rsidRDefault="1E73C324" w14:paraId="0A8F502B" w14:textId="2E43CE32">
      <w:pPr>
        <w:pStyle w:val="ListParagraph"/>
        <w:numPr>
          <w:ilvl w:val="0"/>
          <w:numId w:val="9"/>
        </w:numPr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78E5640A" w:rsidR="1E73C324">
        <w:rPr>
          <w:rFonts w:ascii="Calibri" w:hAnsi="Calibri" w:cs="Calibri" w:asciiTheme="majorAscii" w:hAnsiTheme="majorAscii" w:cstheme="majorAscii"/>
          <w:sz w:val="22"/>
          <w:szCs w:val="22"/>
        </w:rPr>
        <w:t xml:space="preserve">What do we need to </w:t>
      </w:r>
      <w:r w:rsidRPr="78E5640A" w:rsidR="1E73C324">
        <w:rPr>
          <w:rFonts w:ascii="Calibri" w:hAnsi="Calibri" w:cs="Calibri" w:asciiTheme="majorAscii" w:hAnsiTheme="majorAscii" w:cstheme="majorAscii"/>
          <w:sz w:val="22"/>
          <w:szCs w:val="22"/>
        </w:rPr>
        <w:t>maintain</w:t>
      </w:r>
      <w:r w:rsidRPr="78E5640A" w:rsidR="1E73C324">
        <w:rPr>
          <w:rFonts w:ascii="Calibri" w:hAnsi="Calibri" w:cs="Calibri" w:asciiTheme="majorAscii" w:hAnsiTheme="majorAscii" w:cstheme="majorAscii"/>
          <w:sz w:val="22"/>
          <w:szCs w:val="22"/>
        </w:rPr>
        <w:t xml:space="preserve"> our Governance and keep momentum on the Community Action Plan</w:t>
      </w:r>
      <w:r w:rsidRPr="78E5640A" w:rsidR="38E1830A">
        <w:rPr>
          <w:rFonts w:ascii="Calibri" w:hAnsi="Calibri" w:cs="Calibri" w:asciiTheme="majorAscii" w:hAnsiTheme="majorAscii" w:cstheme="majorAscii"/>
          <w:sz w:val="22"/>
          <w:szCs w:val="22"/>
        </w:rPr>
        <w:t>?</w:t>
      </w:r>
      <w:r w:rsidRPr="78E5640A" w:rsidR="4AA0337F">
        <w:rPr>
          <w:rFonts w:ascii="Calibri" w:hAnsi="Calibri" w:cs="Calibri" w:asciiTheme="majorAscii" w:hAnsiTheme="majorAscii" w:cstheme="majorAscii"/>
          <w:sz w:val="22"/>
          <w:szCs w:val="22"/>
        </w:rPr>
        <w:t xml:space="preserve"> Funding a major issue for </w:t>
      </w:r>
      <w:r w:rsidRPr="78E5640A" w:rsidR="424C7141">
        <w:rPr>
          <w:rFonts w:ascii="Calibri" w:hAnsi="Calibri" w:cs="Calibri" w:asciiTheme="majorAscii" w:hAnsiTheme="majorAscii" w:cstheme="majorAscii"/>
          <w:sz w:val="22"/>
          <w:szCs w:val="22"/>
        </w:rPr>
        <w:t>consideration</w:t>
      </w:r>
      <w:r w:rsidRPr="78E5640A" w:rsidR="4AA0337F">
        <w:rPr>
          <w:rFonts w:ascii="Calibri" w:hAnsi="Calibri" w:cs="Calibri" w:asciiTheme="majorAscii" w:hAnsiTheme="majorAscii" w:cstheme="majorAscii"/>
          <w:sz w:val="22"/>
          <w:szCs w:val="22"/>
        </w:rPr>
        <w:t>.</w:t>
      </w:r>
    </w:p>
    <w:p w:rsidR="02FAFC49" w:rsidP="78E5640A" w:rsidRDefault="02FAFC49" w14:paraId="1D7C2753" w14:textId="42D5E629">
      <w:pPr>
        <w:pStyle w:val="ListParagraph"/>
        <w:numPr>
          <w:ilvl w:val="0"/>
          <w:numId w:val="9"/>
        </w:num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</w:pPr>
      <w:r w:rsidRPr="78E5640A" w:rsidR="02FAFC49">
        <w:rPr>
          <w:rFonts w:ascii="Calibri" w:hAnsi="Calibri" w:cs="Calibri" w:asciiTheme="majorAscii" w:hAnsiTheme="majorAscii" w:cstheme="majorAscii"/>
          <w:sz w:val="22"/>
          <w:szCs w:val="22"/>
        </w:rPr>
        <w:t>Group roles/needs/offers/action from now and the rest of the year.</w:t>
      </w:r>
      <w:r w:rsidRPr="78E5640A" w:rsidR="31C97164">
        <w:rPr>
          <w:rFonts w:ascii="Calibri" w:hAnsi="Calibri" w:cs="Calibri" w:asciiTheme="majorAscii" w:hAnsiTheme="majorAscii" w:cstheme="majorAscii"/>
          <w:sz w:val="22"/>
          <w:szCs w:val="22"/>
        </w:rPr>
        <w:t xml:space="preserve"> Loss of DO input – what next?</w:t>
      </w:r>
      <w:r w:rsidRPr="78E5640A" w:rsidR="1E0E1B4B">
        <w:rPr>
          <w:rFonts w:ascii="Calibri" w:hAnsi="Calibri" w:cs="Calibri" w:asciiTheme="majorAscii" w:hAnsiTheme="majorAscii" w:cstheme="majorAscii"/>
          <w:sz w:val="22"/>
          <w:szCs w:val="22"/>
        </w:rPr>
        <w:t xml:space="preserve"> </w:t>
      </w:r>
    </w:p>
    <w:p w:rsidR="1E0E1B4B" w:rsidP="78E5640A" w:rsidRDefault="1E0E1B4B" w14:paraId="451A9601" w14:textId="4F08C426">
      <w:pPr>
        <w:pStyle w:val="ListParagraph"/>
        <w:ind w:left="720"/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</w:pPr>
      <w:r w:rsidRPr="78E5640A" w:rsidR="1E0E1B4B">
        <w:rPr>
          <w:rFonts w:ascii="Calibri" w:hAnsi="Calibri" w:cs="Calibri" w:asciiTheme="majorAscii" w:hAnsiTheme="majorAscii" w:cstheme="majorAscii"/>
          <w:sz w:val="22"/>
          <w:szCs w:val="22"/>
        </w:rPr>
        <w:t>Group analysis was completed</w:t>
      </w:r>
      <w:r w:rsidRPr="78E5640A" w:rsidR="410F0B89">
        <w:rPr>
          <w:rFonts w:ascii="Calibri" w:hAnsi="Calibri" w:cs="Calibri" w:asciiTheme="majorAscii" w:hAnsiTheme="majorAscii" w:cstheme="majorAscii"/>
          <w:sz w:val="22"/>
          <w:szCs w:val="22"/>
        </w:rPr>
        <w:t xml:space="preserve">. All </w:t>
      </w:r>
      <w:r w:rsidRPr="78E5640A" w:rsidR="410F0B89">
        <w:rPr>
          <w:rFonts w:ascii="Calibri" w:hAnsi="Calibri" w:cs="Calibri" w:asciiTheme="majorAscii" w:hAnsiTheme="majorAscii" w:cstheme="majorAscii"/>
          <w:sz w:val="22"/>
          <w:szCs w:val="22"/>
        </w:rPr>
        <w:t>present</w:t>
      </w:r>
      <w:r w:rsidRPr="78E5640A" w:rsidR="410F0B89">
        <w:rPr>
          <w:rFonts w:ascii="Calibri" w:hAnsi="Calibri" w:cs="Calibri" w:asciiTheme="majorAscii" w:hAnsiTheme="majorAscii" w:cstheme="majorAscii"/>
          <w:sz w:val="22"/>
          <w:szCs w:val="22"/>
        </w:rPr>
        <w:t xml:space="preserve"> involved. </w:t>
      </w:r>
    </w:p>
    <w:p w:rsidR="410F0B89" w:rsidP="78E5640A" w:rsidRDefault="410F0B89" w14:paraId="6B70097C" w14:textId="48621396">
      <w:pPr>
        <w:pStyle w:val="ListParagraph"/>
        <w:ind w:left="720"/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</w:pPr>
      <w:r w:rsidRPr="78E5640A" w:rsidR="410F0B89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LR </w:t>
      </w:r>
      <w:r w:rsidRPr="78E5640A" w:rsidR="3F2B30C5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>agreed to review ana</w:t>
      </w:r>
      <w:r w:rsidRPr="78E5640A" w:rsidR="6375B0F9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lysis and </w:t>
      </w:r>
      <w:r w:rsidRPr="78E5640A" w:rsidR="1B4F54A2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>email</w:t>
      </w:r>
      <w:r w:rsidRPr="78E5640A" w:rsidR="6375B0F9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 the Board for feedback</w:t>
      </w:r>
    </w:p>
    <w:p w:rsidR="78E5640A" w:rsidP="78E5640A" w:rsidRDefault="78E5640A" w14:paraId="164D410E" w14:textId="1AD5FE69">
      <w:pPr>
        <w:pStyle w:val="ListParagraph"/>
        <w:ind w:left="720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</w:p>
    <w:p w:rsidR="51C0936B" w:rsidP="78E5640A" w:rsidRDefault="51C0936B" w14:paraId="0700DD25" w14:textId="551CA29B">
      <w:pPr>
        <w:pStyle w:val="ListParagraph"/>
        <w:numPr>
          <w:ilvl w:val="0"/>
          <w:numId w:val="9"/>
        </w:num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</w:pPr>
      <w:r w:rsidRPr="78E5640A" w:rsidR="51C0936B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Reference to Matrix of Skills - (See Charities Toolkit attached to agenda.)</w:t>
      </w:r>
    </w:p>
    <w:p w:rsidR="68FF06C3" w:rsidP="78E5640A" w:rsidRDefault="68FF06C3" w14:paraId="4EBF7833" w14:textId="74179A5D">
      <w:pPr>
        <w:pStyle w:val="ListParagraph"/>
        <w:numPr>
          <w:ilvl w:val="0"/>
          <w:numId w:val="9"/>
        </w:num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</w:pPr>
      <w:r w:rsidRPr="78E5640A" w:rsidR="68FF06C3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Funding Group: LR, AD, SG, JM, EM.</w:t>
      </w:r>
    </w:p>
    <w:p w:rsidR="78E5640A" w:rsidP="78E5640A" w:rsidRDefault="78E5640A" w14:paraId="30912096" w14:textId="7B5D6C7F">
      <w:pPr>
        <w:pStyle w:val="Normal"/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</w:pPr>
    </w:p>
    <w:p w:rsidR="68FF06C3" w:rsidP="78E5640A" w:rsidRDefault="68FF06C3" w14:paraId="22B31E21" w14:textId="162EA97F">
      <w:pPr>
        <w:pStyle w:val="Normal"/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</w:pPr>
      <w:r w:rsidRPr="78E5640A" w:rsidR="68FF06C3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>8. Date of Next Meeting</w:t>
      </w:r>
      <w:r w:rsidRPr="78E5640A" w:rsidR="487FC06E"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  <w:t xml:space="preserve"> (59)</w:t>
      </w:r>
    </w:p>
    <w:p w:rsidR="78E5640A" w:rsidP="78E5640A" w:rsidRDefault="78E5640A" w14:paraId="3FD5A35D" w14:textId="36525830">
      <w:pPr>
        <w:pStyle w:val="Normal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</w:p>
    <w:p w:rsidR="487FC06E" w:rsidP="78E5640A" w:rsidRDefault="487FC06E" w14:paraId="1F7D0A18" w14:textId="7DB59D36">
      <w:pPr>
        <w:pStyle w:val="Normal"/>
        <w:rPr>
          <w:rFonts w:ascii="Calibri" w:hAnsi="Calibri" w:cs="Calibri" w:asciiTheme="majorAscii" w:hAnsiTheme="majorAscii" w:cstheme="majorAscii"/>
          <w:b w:val="0"/>
          <w:bCs w:val="0"/>
          <w:sz w:val="22"/>
          <w:szCs w:val="22"/>
        </w:rPr>
      </w:pPr>
      <w:r w:rsidRPr="78E5640A" w:rsidR="487FC06E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Monday 24 June 2024 in the </w:t>
      </w:r>
      <w:r w:rsidRPr="78E5640A" w:rsidR="487FC06E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>Library</w:t>
      </w:r>
      <w:r w:rsidRPr="78E5640A" w:rsidR="487FC06E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>. Final</w:t>
      </w:r>
      <w:r w:rsidRPr="78E5640A" w:rsidR="487FC06E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  <w:t xml:space="preserve"> meeting before the summer break.</w:t>
      </w:r>
    </w:p>
    <w:p w:rsidR="78E5640A" w:rsidP="78E5640A" w:rsidRDefault="78E5640A" w14:paraId="182C6672" w14:textId="1215002E">
      <w:pPr>
        <w:pStyle w:val="Normal"/>
        <w:rPr>
          <w:rFonts w:ascii="Calibri" w:hAnsi="Calibri" w:cs="Calibri" w:asciiTheme="majorAscii" w:hAnsiTheme="majorAscii" w:cstheme="majorAscii"/>
          <w:sz w:val="22"/>
          <w:szCs w:val="22"/>
        </w:rPr>
      </w:pPr>
    </w:p>
    <w:p w:rsidR="00BA1063" w:rsidP="0033652D" w:rsidRDefault="00BA1063" w14:paraId="24BC782B" w14:textId="77777777">
      <w:pPr>
        <w:rPr>
          <w:rFonts w:asciiTheme="majorHAnsi" w:hAnsiTheme="majorHAnsi" w:cstheme="majorHAnsi"/>
          <w:sz w:val="22"/>
          <w:szCs w:val="22"/>
        </w:rPr>
      </w:pPr>
    </w:p>
    <w:p w:rsidR="00F81A61" w:rsidP="78E5640A" w:rsidRDefault="00F81A61" w14:paraId="16833C0F" w14:textId="58EFDB88">
      <w:p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</w:pPr>
    </w:p>
    <w:p w:rsidR="00A55CE4" w:rsidP="0033652D" w:rsidRDefault="00A55CE4" w14:paraId="5DDA9D88" w14:textId="77777777">
      <w:pPr>
        <w:rPr>
          <w:rFonts w:asciiTheme="majorHAnsi" w:hAnsiTheme="majorHAnsi" w:cstheme="majorHAnsi"/>
          <w:sz w:val="22"/>
          <w:szCs w:val="22"/>
        </w:rPr>
      </w:pPr>
    </w:p>
    <w:p w:rsidR="00A55CE4" w:rsidP="78E5640A" w:rsidRDefault="00A55CE4" w14:paraId="00502AEB" w14:textId="742D7A6D">
      <w:p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</w:rPr>
      </w:pPr>
    </w:p>
    <w:p w:rsidR="00A55CE4" w:rsidP="78E5640A" w:rsidRDefault="00A55CE4" w14:paraId="385756F0" w14:textId="3F675D44">
      <w:pPr>
        <w:rPr>
          <w:rFonts w:ascii="Calibri" w:hAnsi="Calibri" w:cs="Calibri" w:asciiTheme="majorAscii" w:hAnsiTheme="majorAscii" w:cstheme="majorAscii"/>
          <w:sz w:val="22"/>
          <w:szCs w:val="22"/>
        </w:rPr>
      </w:pPr>
      <w:proofErr w:type="spellStart"/>
      <w:proofErr w:type="spellEnd"/>
    </w:p>
    <w:sectPr w:rsidRPr="00D531AC" w:rsidR="00DC36BA" w:rsidSect="00513F9E">
      <w:headerReference w:type="default" r:id="rId11"/>
      <w:footerReference w:type="even" r:id="rId12"/>
      <w:footerReference w:type="default" r:id="rId13"/>
      <w:pgSz w:w="11900" w:h="16840" w:orient="portrait"/>
      <w:pgMar w:top="2836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F9E" w:rsidP="00257E10" w:rsidRDefault="00513F9E" w14:paraId="09FB81A3" w14:textId="77777777">
      <w:r>
        <w:separator/>
      </w:r>
    </w:p>
  </w:endnote>
  <w:endnote w:type="continuationSeparator" w:id="0">
    <w:p w:rsidR="00513F9E" w:rsidP="00257E10" w:rsidRDefault="00513F9E" w14:paraId="3E94DB69" w14:textId="77777777">
      <w:r>
        <w:continuationSeparator/>
      </w:r>
    </w:p>
  </w:endnote>
  <w:endnote w:type="continuationNotice" w:id="1">
    <w:p w:rsidR="00513F9E" w:rsidRDefault="00513F9E" w14:paraId="2260F0C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84" w:rsidRDefault="00000000" w14:paraId="52A9A06E" w14:textId="77777777">
    <w:pPr>
      <w:pStyle w:val="Footer"/>
    </w:pPr>
    <w:sdt>
      <w:sdtPr>
        <w:id w:val="969400743"/>
        <w:placeholder>
          <w:docPart w:val="9BDC8C370DDD324990B1726816C21684"/>
        </w:placeholder>
        <w:temporary/>
        <w:showingPlcHdr/>
      </w:sdtPr>
      <w:sdtContent>
        <w:r w:rsidR="001F6A84">
          <w:t>[Type text]</w:t>
        </w:r>
      </w:sdtContent>
    </w:sdt>
    <w:r w:rsidR="001F6A84">
      <w:ptab w:alignment="center" w:relativeTo="margin" w:leader="none"/>
    </w:r>
    <w:sdt>
      <w:sdtPr>
        <w:id w:val="969400748"/>
        <w:placeholder>
          <w:docPart w:val="123B9B749A16A7428A213351636F7D52"/>
        </w:placeholder>
        <w:temporary/>
        <w:showingPlcHdr/>
      </w:sdtPr>
      <w:sdtContent>
        <w:r w:rsidR="001F6A84">
          <w:t>[Type text]</w:t>
        </w:r>
      </w:sdtContent>
    </w:sdt>
    <w:r w:rsidR="001F6A84">
      <w:ptab w:alignment="right" w:relativeTo="margin" w:leader="none"/>
    </w:r>
    <w:sdt>
      <w:sdtPr>
        <w:id w:val="969400753"/>
        <w:placeholder>
          <w:docPart w:val="AD8CF7BC42FBF5489C096BD431EB7620"/>
        </w:placeholder>
        <w:temporary/>
        <w:showingPlcHdr/>
      </w:sdtPr>
      <w:sdtContent>
        <w:r w:rsidR="001F6A8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A84" w:rsidP="0062435B" w:rsidRDefault="001F6A84" w14:paraId="6A86672A" w14:textId="7F388C6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F9E" w:rsidP="00257E10" w:rsidRDefault="00513F9E" w14:paraId="5B46F810" w14:textId="77777777">
      <w:r>
        <w:separator/>
      </w:r>
    </w:p>
  </w:footnote>
  <w:footnote w:type="continuationSeparator" w:id="0">
    <w:p w:rsidR="00513F9E" w:rsidP="00257E10" w:rsidRDefault="00513F9E" w14:paraId="4A5ED8E7" w14:textId="77777777">
      <w:r>
        <w:continuationSeparator/>
      </w:r>
    </w:p>
  </w:footnote>
  <w:footnote w:type="continuationNotice" w:id="1">
    <w:p w:rsidR="00513F9E" w:rsidRDefault="00513F9E" w14:paraId="16BFF12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2435B" w:rsidP="00C36DA2" w:rsidRDefault="00C36DA2" w14:paraId="70AE7B20" w14:textId="2055D801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3519DA32" wp14:editId="23FF9DCF">
          <wp:extent cx="1046285" cy="1006803"/>
          <wp:effectExtent l="0" t="0" r="0" b="0"/>
          <wp:docPr id="2" name="Picture 2" descr="A picture containing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whiteboar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770" cy="1022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P1t9DnuMzsiEcY" int2:id="3a6qmAbH">
      <int2:state int2:type="AugLoop_Text_Critique" int2:value="Rejected"/>
    </int2:textHash>
    <int2:textHash int2:hashCode="K9X7Xd4L2h5wl4" int2:id="HRXm1qfB">
      <int2:state int2:type="AugLoop_Text_Critique" int2:value="Rejected"/>
    </int2:textHash>
    <int2:textHash int2:hashCode="9haHqrCwHKccTr" int2:id="CpY2Alv3">
      <int2:state int2:type="AugLoop_Text_Critique" int2:value="Rejected"/>
    </int2:textHash>
    <int2:textHash int2:hashCode="7TldmSve91kN4Y" int2:id="Nzrf8X8W">
      <int2:state int2:type="AugLoop_Text_Critique" int2:value="Rejected"/>
    </int2:textHash>
    <int2:bookmark int2:bookmarkName="_Int_rCyDmvS5" int2:invalidationBookmarkName="" int2:hashCode="9irYr4+kxpoL9G" int2:id="PCGvoMIt">
      <int2:state int2:type="AugLoop_Text_Critique" int2:value="Rejected"/>
    </int2:bookmark>
    <int2:bookmark int2:bookmarkName="_Int_fO9PpR2V" int2:invalidationBookmarkName="" int2:hashCode="1ZTCzApTAlAEeR" int2:id="SqR8QyUH">
      <int2:state int2:type="AugLoop_Text_Critique" int2:value="Rejected"/>
    </int2:bookmark>
    <int2:bookmark int2:bookmarkName="_Int_Q8FCUnz1" int2:invalidationBookmarkName="" int2:hashCode="HkSlACk4IJGaBy" int2:id="a6IlmdZ9">
      <int2:state int2:type="AugLoop_Text_Critique" int2:value="Rejected"/>
    </int2:bookmark>
    <int2:bookmark int2:bookmarkName="_Int_PDXpWeB1" int2:invalidationBookmarkName="" int2:hashCode="0ptt0J0R9dcKnr" int2:id="7bpTfs6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55700f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353a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ec2af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84613C"/>
    <w:multiLevelType w:val="hybridMultilevel"/>
    <w:tmpl w:val="91FC085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0F17"/>
    <w:multiLevelType w:val="hybridMultilevel"/>
    <w:tmpl w:val="8ACAFC72"/>
    <w:lvl w:ilvl="0" w:tplc="2DFC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365A"/>
    <w:multiLevelType w:val="hybridMultilevel"/>
    <w:tmpl w:val="FCE6A7DA"/>
    <w:lvl w:ilvl="0" w:tplc="0448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4274B"/>
    <w:multiLevelType w:val="hybridMultilevel"/>
    <w:tmpl w:val="D5B05EC6"/>
    <w:lvl w:ilvl="0" w:tplc="F2D69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A6460"/>
    <w:multiLevelType w:val="hybridMultilevel"/>
    <w:tmpl w:val="FF3E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16629"/>
    <w:multiLevelType w:val="hybridMultilevel"/>
    <w:tmpl w:val="170439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1" w16cid:durableId="1303727377">
    <w:abstractNumId w:val="4"/>
  </w:num>
  <w:num w:numId="2" w16cid:durableId="943657419">
    <w:abstractNumId w:val="5"/>
  </w:num>
  <w:num w:numId="3" w16cid:durableId="1612131584">
    <w:abstractNumId w:val="2"/>
  </w:num>
  <w:num w:numId="4" w16cid:durableId="2093164683">
    <w:abstractNumId w:val="1"/>
  </w:num>
  <w:num w:numId="5" w16cid:durableId="2004510756">
    <w:abstractNumId w:val="3"/>
  </w:num>
  <w:num w:numId="6" w16cid:durableId="8350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10"/>
    <w:rsid w:val="00014BC3"/>
    <w:rsid w:val="0004501F"/>
    <w:rsid w:val="0005232F"/>
    <w:rsid w:val="00055CC5"/>
    <w:rsid w:val="0008663E"/>
    <w:rsid w:val="00092A68"/>
    <w:rsid w:val="0009671C"/>
    <w:rsid w:val="000A3465"/>
    <w:rsid w:val="000A6154"/>
    <w:rsid w:val="000B3B0F"/>
    <w:rsid w:val="000C1DB2"/>
    <w:rsid w:val="000C21CE"/>
    <w:rsid w:val="000C6E90"/>
    <w:rsid w:val="000D6900"/>
    <w:rsid w:val="000E07EB"/>
    <w:rsid w:val="000F15A9"/>
    <w:rsid w:val="000F3B95"/>
    <w:rsid w:val="000FD83F"/>
    <w:rsid w:val="001357B1"/>
    <w:rsid w:val="00144C01"/>
    <w:rsid w:val="0014771A"/>
    <w:rsid w:val="001526CC"/>
    <w:rsid w:val="00153E46"/>
    <w:rsid w:val="00166B01"/>
    <w:rsid w:val="00167646"/>
    <w:rsid w:val="00195F63"/>
    <w:rsid w:val="001A0538"/>
    <w:rsid w:val="001B1D53"/>
    <w:rsid w:val="001C7C97"/>
    <w:rsid w:val="001F6A84"/>
    <w:rsid w:val="00214C95"/>
    <w:rsid w:val="00214D97"/>
    <w:rsid w:val="002167A3"/>
    <w:rsid w:val="0022110D"/>
    <w:rsid w:val="002271DC"/>
    <w:rsid w:val="0024555E"/>
    <w:rsid w:val="00254190"/>
    <w:rsid w:val="00257B47"/>
    <w:rsid w:val="00257E10"/>
    <w:rsid w:val="00262908"/>
    <w:rsid w:val="00270715"/>
    <w:rsid w:val="00271F5C"/>
    <w:rsid w:val="00274D3C"/>
    <w:rsid w:val="0027531E"/>
    <w:rsid w:val="002B4AE7"/>
    <w:rsid w:val="002C29CD"/>
    <w:rsid w:val="002E231E"/>
    <w:rsid w:val="002E2C9C"/>
    <w:rsid w:val="002E571D"/>
    <w:rsid w:val="002E77F4"/>
    <w:rsid w:val="002F580E"/>
    <w:rsid w:val="00310802"/>
    <w:rsid w:val="00314414"/>
    <w:rsid w:val="00314D9C"/>
    <w:rsid w:val="00323336"/>
    <w:rsid w:val="00327A2F"/>
    <w:rsid w:val="0033652D"/>
    <w:rsid w:val="00342E49"/>
    <w:rsid w:val="003447B0"/>
    <w:rsid w:val="00350778"/>
    <w:rsid w:val="00361A31"/>
    <w:rsid w:val="00362665"/>
    <w:rsid w:val="00371BF0"/>
    <w:rsid w:val="00375248"/>
    <w:rsid w:val="003B5391"/>
    <w:rsid w:val="003C4A56"/>
    <w:rsid w:val="003D0154"/>
    <w:rsid w:val="003D0E75"/>
    <w:rsid w:val="003D301C"/>
    <w:rsid w:val="003D575A"/>
    <w:rsid w:val="003DD703"/>
    <w:rsid w:val="003E1616"/>
    <w:rsid w:val="003E73D8"/>
    <w:rsid w:val="003E799D"/>
    <w:rsid w:val="003E7DA8"/>
    <w:rsid w:val="003F485D"/>
    <w:rsid w:val="00406130"/>
    <w:rsid w:val="0040678D"/>
    <w:rsid w:val="004105FA"/>
    <w:rsid w:val="00411532"/>
    <w:rsid w:val="0042556F"/>
    <w:rsid w:val="0042710D"/>
    <w:rsid w:val="00437081"/>
    <w:rsid w:val="004463F6"/>
    <w:rsid w:val="00463646"/>
    <w:rsid w:val="004753A5"/>
    <w:rsid w:val="00487A21"/>
    <w:rsid w:val="0049154E"/>
    <w:rsid w:val="00492C69"/>
    <w:rsid w:val="004A3683"/>
    <w:rsid w:val="004B3107"/>
    <w:rsid w:val="004C7B04"/>
    <w:rsid w:val="004F71DE"/>
    <w:rsid w:val="00506AF8"/>
    <w:rsid w:val="00507E42"/>
    <w:rsid w:val="00513F9E"/>
    <w:rsid w:val="00535303"/>
    <w:rsid w:val="00535F46"/>
    <w:rsid w:val="0057300F"/>
    <w:rsid w:val="00584135"/>
    <w:rsid w:val="0059346A"/>
    <w:rsid w:val="005A6EC3"/>
    <w:rsid w:val="005B2F2C"/>
    <w:rsid w:val="005B3DE8"/>
    <w:rsid w:val="005B5707"/>
    <w:rsid w:val="005C0CC0"/>
    <w:rsid w:val="005C4E06"/>
    <w:rsid w:val="005C7334"/>
    <w:rsid w:val="005D0BEA"/>
    <w:rsid w:val="005D4F4F"/>
    <w:rsid w:val="005D6352"/>
    <w:rsid w:val="005F7738"/>
    <w:rsid w:val="00611390"/>
    <w:rsid w:val="00623EAD"/>
    <w:rsid w:val="0062435B"/>
    <w:rsid w:val="00650112"/>
    <w:rsid w:val="00653023"/>
    <w:rsid w:val="006566D2"/>
    <w:rsid w:val="00663E28"/>
    <w:rsid w:val="006659B3"/>
    <w:rsid w:val="00665AF7"/>
    <w:rsid w:val="00671354"/>
    <w:rsid w:val="00676B95"/>
    <w:rsid w:val="00681D2D"/>
    <w:rsid w:val="00683428"/>
    <w:rsid w:val="006866D5"/>
    <w:rsid w:val="00695A86"/>
    <w:rsid w:val="006A5954"/>
    <w:rsid w:val="006B65D1"/>
    <w:rsid w:val="006B69A6"/>
    <w:rsid w:val="006B7B3E"/>
    <w:rsid w:val="006C165C"/>
    <w:rsid w:val="006C4030"/>
    <w:rsid w:val="006D0AAC"/>
    <w:rsid w:val="006D3A84"/>
    <w:rsid w:val="006D7BAB"/>
    <w:rsid w:val="006E3D34"/>
    <w:rsid w:val="006F2048"/>
    <w:rsid w:val="006F2944"/>
    <w:rsid w:val="006F3A62"/>
    <w:rsid w:val="00700717"/>
    <w:rsid w:val="00717BF7"/>
    <w:rsid w:val="007241A6"/>
    <w:rsid w:val="00727746"/>
    <w:rsid w:val="00735A71"/>
    <w:rsid w:val="00746DC1"/>
    <w:rsid w:val="00752E4A"/>
    <w:rsid w:val="0076250B"/>
    <w:rsid w:val="007673BB"/>
    <w:rsid w:val="007734C6"/>
    <w:rsid w:val="00773FF4"/>
    <w:rsid w:val="007913FD"/>
    <w:rsid w:val="007A4702"/>
    <w:rsid w:val="007B3258"/>
    <w:rsid w:val="007C7685"/>
    <w:rsid w:val="007D04F6"/>
    <w:rsid w:val="007D774F"/>
    <w:rsid w:val="007E2EF9"/>
    <w:rsid w:val="007E4EF2"/>
    <w:rsid w:val="007F0C21"/>
    <w:rsid w:val="00803F02"/>
    <w:rsid w:val="00825CC0"/>
    <w:rsid w:val="008269BE"/>
    <w:rsid w:val="008351B8"/>
    <w:rsid w:val="00851C0C"/>
    <w:rsid w:val="00870AE9"/>
    <w:rsid w:val="00881C59"/>
    <w:rsid w:val="00881E68"/>
    <w:rsid w:val="00891165"/>
    <w:rsid w:val="0089544A"/>
    <w:rsid w:val="008A56B8"/>
    <w:rsid w:val="008A6597"/>
    <w:rsid w:val="008B001C"/>
    <w:rsid w:val="008C02B0"/>
    <w:rsid w:val="008D2768"/>
    <w:rsid w:val="008D5665"/>
    <w:rsid w:val="0091370B"/>
    <w:rsid w:val="00923933"/>
    <w:rsid w:val="00937106"/>
    <w:rsid w:val="00941856"/>
    <w:rsid w:val="0094413B"/>
    <w:rsid w:val="00955790"/>
    <w:rsid w:val="00961718"/>
    <w:rsid w:val="00962604"/>
    <w:rsid w:val="009645CA"/>
    <w:rsid w:val="0096505F"/>
    <w:rsid w:val="0098229F"/>
    <w:rsid w:val="0098306D"/>
    <w:rsid w:val="009A02BC"/>
    <w:rsid w:val="009A4297"/>
    <w:rsid w:val="009A44A7"/>
    <w:rsid w:val="009B57B6"/>
    <w:rsid w:val="009C3CBE"/>
    <w:rsid w:val="009D442A"/>
    <w:rsid w:val="009E0145"/>
    <w:rsid w:val="009E5E87"/>
    <w:rsid w:val="009F5E11"/>
    <w:rsid w:val="00A13C4F"/>
    <w:rsid w:val="00A202D1"/>
    <w:rsid w:val="00A2318A"/>
    <w:rsid w:val="00A2355D"/>
    <w:rsid w:val="00A2425F"/>
    <w:rsid w:val="00A35326"/>
    <w:rsid w:val="00A36415"/>
    <w:rsid w:val="00A37389"/>
    <w:rsid w:val="00A55CE4"/>
    <w:rsid w:val="00A64109"/>
    <w:rsid w:val="00AB3C31"/>
    <w:rsid w:val="00AB67BD"/>
    <w:rsid w:val="00AC6E23"/>
    <w:rsid w:val="00AD510B"/>
    <w:rsid w:val="00AE26FB"/>
    <w:rsid w:val="00AF55C1"/>
    <w:rsid w:val="00B013C9"/>
    <w:rsid w:val="00B0681F"/>
    <w:rsid w:val="00B14CDE"/>
    <w:rsid w:val="00B4281A"/>
    <w:rsid w:val="00B51495"/>
    <w:rsid w:val="00B55093"/>
    <w:rsid w:val="00B6062B"/>
    <w:rsid w:val="00B613E9"/>
    <w:rsid w:val="00B87BF5"/>
    <w:rsid w:val="00B93276"/>
    <w:rsid w:val="00B94B33"/>
    <w:rsid w:val="00BA06CD"/>
    <w:rsid w:val="00BA1063"/>
    <w:rsid w:val="00BE75D2"/>
    <w:rsid w:val="00BF1CE6"/>
    <w:rsid w:val="00BF5A09"/>
    <w:rsid w:val="00BF7398"/>
    <w:rsid w:val="00C05BB3"/>
    <w:rsid w:val="00C07470"/>
    <w:rsid w:val="00C36DA2"/>
    <w:rsid w:val="00C411EC"/>
    <w:rsid w:val="00C42668"/>
    <w:rsid w:val="00C50D90"/>
    <w:rsid w:val="00C60FAE"/>
    <w:rsid w:val="00C7759C"/>
    <w:rsid w:val="00C92C41"/>
    <w:rsid w:val="00CA538D"/>
    <w:rsid w:val="00CA5A1B"/>
    <w:rsid w:val="00CB729D"/>
    <w:rsid w:val="00CC0421"/>
    <w:rsid w:val="00CC1B1B"/>
    <w:rsid w:val="00CC4D45"/>
    <w:rsid w:val="00CD2C49"/>
    <w:rsid w:val="00CE053B"/>
    <w:rsid w:val="00CE15B4"/>
    <w:rsid w:val="00CF5DBF"/>
    <w:rsid w:val="00D01C80"/>
    <w:rsid w:val="00D1473E"/>
    <w:rsid w:val="00D166C0"/>
    <w:rsid w:val="00D24AD6"/>
    <w:rsid w:val="00D343B4"/>
    <w:rsid w:val="00D453E9"/>
    <w:rsid w:val="00D47CD3"/>
    <w:rsid w:val="00D531AC"/>
    <w:rsid w:val="00D77570"/>
    <w:rsid w:val="00D95D82"/>
    <w:rsid w:val="00DA3526"/>
    <w:rsid w:val="00DA7E1C"/>
    <w:rsid w:val="00DB077F"/>
    <w:rsid w:val="00DB7EAF"/>
    <w:rsid w:val="00DC0681"/>
    <w:rsid w:val="00DC36BA"/>
    <w:rsid w:val="00DD21CD"/>
    <w:rsid w:val="00DD562C"/>
    <w:rsid w:val="00DE0D54"/>
    <w:rsid w:val="00DE5471"/>
    <w:rsid w:val="00E04A3E"/>
    <w:rsid w:val="00E10CB0"/>
    <w:rsid w:val="00E13F8F"/>
    <w:rsid w:val="00E14518"/>
    <w:rsid w:val="00E14E1B"/>
    <w:rsid w:val="00E17212"/>
    <w:rsid w:val="00E177D2"/>
    <w:rsid w:val="00E3050B"/>
    <w:rsid w:val="00E40F2C"/>
    <w:rsid w:val="00E52A8A"/>
    <w:rsid w:val="00E52AC3"/>
    <w:rsid w:val="00E629D7"/>
    <w:rsid w:val="00E679F3"/>
    <w:rsid w:val="00E70B3A"/>
    <w:rsid w:val="00E77888"/>
    <w:rsid w:val="00EA164F"/>
    <w:rsid w:val="00EA2747"/>
    <w:rsid w:val="00EA7A92"/>
    <w:rsid w:val="00EB3FF0"/>
    <w:rsid w:val="00EC5377"/>
    <w:rsid w:val="00EC6E0B"/>
    <w:rsid w:val="00EF0567"/>
    <w:rsid w:val="00F00CC4"/>
    <w:rsid w:val="00F01904"/>
    <w:rsid w:val="00F10B25"/>
    <w:rsid w:val="00F416FD"/>
    <w:rsid w:val="00F51415"/>
    <w:rsid w:val="00F52037"/>
    <w:rsid w:val="00F535A4"/>
    <w:rsid w:val="00F541B4"/>
    <w:rsid w:val="00F646D7"/>
    <w:rsid w:val="00F73B53"/>
    <w:rsid w:val="00F741F1"/>
    <w:rsid w:val="00F7628B"/>
    <w:rsid w:val="00F81A61"/>
    <w:rsid w:val="00F825D2"/>
    <w:rsid w:val="00F835AE"/>
    <w:rsid w:val="00F84CE6"/>
    <w:rsid w:val="00FA5C38"/>
    <w:rsid w:val="00FD24E1"/>
    <w:rsid w:val="00FD6CB1"/>
    <w:rsid w:val="00FD7A7F"/>
    <w:rsid w:val="00FE4184"/>
    <w:rsid w:val="00FF30D7"/>
    <w:rsid w:val="016322CB"/>
    <w:rsid w:val="0191EA84"/>
    <w:rsid w:val="02038BAE"/>
    <w:rsid w:val="021B549A"/>
    <w:rsid w:val="02B9DC76"/>
    <w:rsid w:val="02FAFC49"/>
    <w:rsid w:val="0327C7E5"/>
    <w:rsid w:val="03981C34"/>
    <w:rsid w:val="0471FE5D"/>
    <w:rsid w:val="04BC328C"/>
    <w:rsid w:val="04F08FDE"/>
    <w:rsid w:val="04F75116"/>
    <w:rsid w:val="0501DA69"/>
    <w:rsid w:val="05419A79"/>
    <w:rsid w:val="056E6A9C"/>
    <w:rsid w:val="0692F751"/>
    <w:rsid w:val="06ABDA95"/>
    <w:rsid w:val="06F5A676"/>
    <w:rsid w:val="0794F6AC"/>
    <w:rsid w:val="079CCA4D"/>
    <w:rsid w:val="07FC4688"/>
    <w:rsid w:val="0925AE9D"/>
    <w:rsid w:val="09492CEE"/>
    <w:rsid w:val="094C03CA"/>
    <w:rsid w:val="0957C53A"/>
    <w:rsid w:val="096C3DB3"/>
    <w:rsid w:val="09819CBC"/>
    <w:rsid w:val="0A2CC60C"/>
    <w:rsid w:val="0A3D90E5"/>
    <w:rsid w:val="0A881EA0"/>
    <w:rsid w:val="0A900016"/>
    <w:rsid w:val="0AA31693"/>
    <w:rsid w:val="0B834E58"/>
    <w:rsid w:val="0C1F21AA"/>
    <w:rsid w:val="0C415E05"/>
    <w:rsid w:val="0C439E13"/>
    <w:rsid w:val="0C89962E"/>
    <w:rsid w:val="0CAB2F40"/>
    <w:rsid w:val="0CB6B9B3"/>
    <w:rsid w:val="0CEFFEFB"/>
    <w:rsid w:val="0CF98DB5"/>
    <w:rsid w:val="0D3B7B9C"/>
    <w:rsid w:val="0D725AC5"/>
    <w:rsid w:val="0E05906F"/>
    <w:rsid w:val="0E23745D"/>
    <w:rsid w:val="0E3303A0"/>
    <w:rsid w:val="0EEC739C"/>
    <w:rsid w:val="0F2842CE"/>
    <w:rsid w:val="0F6F6BCD"/>
    <w:rsid w:val="0FC70A55"/>
    <w:rsid w:val="104519A0"/>
    <w:rsid w:val="10E21E94"/>
    <w:rsid w:val="1134B6DB"/>
    <w:rsid w:val="11476A3F"/>
    <w:rsid w:val="1176D89A"/>
    <w:rsid w:val="118928F1"/>
    <w:rsid w:val="12349C19"/>
    <w:rsid w:val="127F1BAB"/>
    <w:rsid w:val="1282C0AF"/>
    <w:rsid w:val="12B81CB8"/>
    <w:rsid w:val="131E1D12"/>
    <w:rsid w:val="1346D277"/>
    <w:rsid w:val="134CBD38"/>
    <w:rsid w:val="135A756C"/>
    <w:rsid w:val="13C4C495"/>
    <w:rsid w:val="1435B27E"/>
    <w:rsid w:val="1473C957"/>
    <w:rsid w:val="14EAF67A"/>
    <w:rsid w:val="14F3A699"/>
    <w:rsid w:val="15196A14"/>
    <w:rsid w:val="15308694"/>
    <w:rsid w:val="153AC93F"/>
    <w:rsid w:val="15F3BF74"/>
    <w:rsid w:val="15F60AE0"/>
    <w:rsid w:val="15FC7B61"/>
    <w:rsid w:val="15FEEE78"/>
    <w:rsid w:val="160D9DE4"/>
    <w:rsid w:val="1656F2D0"/>
    <w:rsid w:val="16C8D1BC"/>
    <w:rsid w:val="1712FF48"/>
    <w:rsid w:val="17361AA4"/>
    <w:rsid w:val="174DD1B6"/>
    <w:rsid w:val="1791C80E"/>
    <w:rsid w:val="179DB3C1"/>
    <w:rsid w:val="17F46F66"/>
    <w:rsid w:val="181B1784"/>
    <w:rsid w:val="18485D31"/>
    <w:rsid w:val="189258A8"/>
    <w:rsid w:val="18BBFFB0"/>
    <w:rsid w:val="18C355C0"/>
    <w:rsid w:val="18DA6938"/>
    <w:rsid w:val="18E510C9"/>
    <w:rsid w:val="191DDAE2"/>
    <w:rsid w:val="19F233AD"/>
    <w:rsid w:val="1A326AE5"/>
    <w:rsid w:val="1B01CD4F"/>
    <w:rsid w:val="1B4F54A2"/>
    <w:rsid w:val="1C25F7F6"/>
    <w:rsid w:val="1CD2ECD7"/>
    <w:rsid w:val="1CDD2ADF"/>
    <w:rsid w:val="1DB979F0"/>
    <w:rsid w:val="1DBEE6B9"/>
    <w:rsid w:val="1DDB55D0"/>
    <w:rsid w:val="1E026EB5"/>
    <w:rsid w:val="1E0E1B4B"/>
    <w:rsid w:val="1E28F046"/>
    <w:rsid w:val="1E66553A"/>
    <w:rsid w:val="1E73C324"/>
    <w:rsid w:val="1E887C04"/>
    <w:rsid w:val="1EBFB23F"/>
    <w:rsid w:val="1EDC2A4C"/>
    <w:rsid w:val="1F2B92B1"/>
    <w:rsid w:val="1F3FCA3F"/>
    <w:rsid w:val="1F669B31"/>
    <w:rsid w:val="20606535"/>
    <w:rsid w:val="2063F54C"/>
    <w:rsid w:val="20F502B2"/>
    <w:rsid w:val="2144B914"/>
    <w:rsid w:val="21C34803"/>
    <w:rsid w:val="2333E157"/>
    <w:rsid w:val="23347699"/>
    <w:rsid w:val="234928DF"/>
    <w:rsid w:val="23C63AEF"/>
    <w:rsid w:val="2428B880"/>
    <w:rsid w:val="2454B852"/>
    <w:rsid w:val="245EE8DF"/>
    <w:rsid w:val="249E960D"/>
    <w:rsid w:val="24C28A78"/>
    <w:rsid w:val="24C9A23B"/>
    <w:rsid w:val="2560B0E6"/>
    <w:rsid w:val="257623B9"/>
    <w:rsid w:val="25A744E5"/>
    <w:rsid w:val="25B92BF3"/>
    <w:rsid w:val="25CBF594"/>
    <w:rsid w:val="2600701B"/>
    <w:rsid w:val="264350A3"/>
    <w:rsid w:val="264ED0CF"/>
    <w:rsid w:val="269EDBB0"/>
    <w:rsid w:val="274599A0"/>
    <w:rsid w:val="277975EB"/>
    <w:rsid w:val="278BC898"/>
    <w:rsid w:val="27CA8304"/>
    <w:rsid w:val="27DFCEC8"/>
    <w:rsid w:val="280692DD"/>
    <w:rsid w:val="2809667A"/>
    <w:rsid w:val="280CBD0C"/>
    <w:rsid w:val="28A5CF6F"/>
    <w:rsid w:val="28C180D3"/>
    <w:rsid w:val="28E351FF"/>
    <w:rsid w:val="29C039E5"/>
    <w:rsid w:val="2A60DBF9"/>
    <w:rsid w:val="2ADCE731"/>
    <w:rsid w:val="2AFDD216"/>
    <w:rsid w:val="2B7EE1F0"/>
    <w:rsid w:val="2BC56C5D"/>
    <w:rsid w:val="2BD4706E"/>
    <w:rsid w:val="2CE072DE"/>
    <w:rsid w:val="2CEB8200"/>
    <w:rsid w:val="2CF6F555"/>
    <w:rsid w:val="2D9E0125"/>
    <w:rsid w:val="2DE541DD"/>
    <w:rsid w:val="2DF845FD"/>
    <w:rsid w:val="2E013BA0"/>
    <w:rsid w:val="2E14AFD2"/>
    <w:rsid w:val="2ED2F0BA"/>
    <w:rsid w:val="2F3DCC58"/>
    <w:rsid w:val="2FA2B5AC"/>
    <w:rsid w:val="2FA4E90F"/>
    <w:rsid w:val="2FFEA877"/>
    <w:rsid w:val="300EB172"/>
    <w:rsid w:val="30262C31"/>
    <w:rsid w:val="3057B9EE"/>
    <w:rsid w:val="315EAC2E"/>
    <w:rsid w:val="31C97164"/>
    <w:rsid w:val="31CCCA40"/>
    <w:rsid w:val="3223D4FB"/>
    <w:rsid w:val="3239792F"/>
    <w:rsid w:val="32591718"/>
    <w:rsid w:val="328782F2"/>
    <w:rsid w:val="32F6DED2"/>
    <w:rsid w:val="32F89810"/>
    <w:rsid w:val="33F3E06F"/>
    <w:rsid w:val="3409A01D"/>
    <w:rsid w:val="340DC4B4"/>
    <w:rsid w:val="3422C64F"/>
    <w:rsid w:val="3442E6A6"/>
    <w:rsid w:val="3455FBE0"/>
    <w:rsid w:val="34E6F07C"/>
    <w:rsid w:val="34F78DB5"/>
    <w:rsid w:val="35657891"/>
    <w:rsid w:val="35AE0C0E"/>
    <w:rsid w:val="35E539E9"/>
    <w:rsid w:val="35FB8521"/>
    <w:rsid w:val="36A8C244"/>
    <w:rsid w:val="36CF42D0"/>
    <w:rsid w:val="37234E3B"/>
    <w:rsid w:val="377DAD09"/>
    <w:rsid w:val="37996C03"/>
    <w:rsid w:val="3831CCAF"/>
    <w:rsid w:val="389D9654"/>
    <w:rsid w:val="38D04495"/>
    <w:rsid w:val="38E1830A"/>
    <w:rsid w:val="390A69E3"/>
    <w:rsid w:val="3A14FBAC"/>
    <w:rsid w:val="3A2BCB9D"/>
    <w:rsid w:val="3A519FE1"/>
    <w:rsid w:val="3A89B385"/>
    <w:rsid w:val="3A91D8CC"/>
    <w:rsid w:val="3A9B39FA"/>
    <w:rsid w:val="3AAD34E7"/>
    <w:rsid w:val="3B1A1BA5"/>
    <w:rsid w:val="3BA04BFB"/>
    <w:rsid w:val="3BA52E78"/>
    <w:rsid w:val="3BF1284D"/>
    <w:rsid w:val="3C80E6E9"/>
    <w:rsid w:val="3D3BAB4B"/>
    <w:rsid w:val="3DF51FE6"/>
    <w:rsid w:val="3E4FA3AE"/>
    <w:rsid w:val="3EC278CC"/>
    <w:rsid w:val="3F2B30C5"/>
    <w:rsid w:val="3F5BFB00"/>
    <w:rsid w:val="3FA7F380"/>
    <w:rsid w:val="407874AC"/>
    <w:rsid w:val="40797358"/>
    <w:rsid w:val="40BAEC2F"/>
    <w:rsid w:val="40C57CCB"/>
    <w:rsid w:val="40F41672"/>
    <w:rsid w:val="410F0B89"/>
    <w:rsid w:val="41301E94"/>
    <w:rsid w:val="4138A2FE"/>
    <w:rsid w:val="4150E636"/>
    <w:rsid w:val="419B88CF"/>
    <w:rsid w:val="41BB2A1F"/>
    <w:rsid w:val="423BF084"/>
    <w:rsid w:val="424C7141"/>
    <w:rsid w:val="429BA1A6"/>
    <w:rsid w:val="42CFC5FA"/>
    <w:rsid w:val="430C3D99"/>
    <w:rsid w:val="43570630"/>
    <w:rsid w:val="43A4C405"/>
    <w:rsid w:val="44251593"/>
    <w:rsid w:val="444AD02A"/>
    <w:rsid w:val="454460DD"/>
    <w:rsid w:val="457D5633"/>
    <w:rsid w:val="45DA7264"/>
    <w:rsid w:val="47704D76"/>
    <w:rsid w:val="47B63438"/>
    <w:rsid w:val="47EE121F"/>
    <w:rsid w:val="4869F2C8"/>
    <w:rsid w:val="487FC06E"/>
    <w:rsid w:val="48A4C1C7"/>
    <w:rsid w:val="48A7E1C8"/>
    <w:rsid w:val="48ED7EAF"/>
    <w:rsid w:val="49654294"/>
    <w:rsid w:val="496BFEC8"/>
    <w:rsid w:val="49D734A7"/>
    <w:rsid w:val="4A02121C"/>
    <w:rsid w:val="4A30F032"/>
    <w:rsid w:val="4A3E02AF"/>
    <w:rsid w:val="4A6CEC9F"/>
    <w:rsid w:val="4A740766"/>
    <w:rsid w:val="4AA0337F"/>
    <w:rsid w:val="4AA447BC"/>
    <w:rsid w:val="4AE34BA4"/>
    <w:rsid w:val="4B0412BB"/>
    <w:rsid w:val="4B2D8251"/>
    <w:rsid w:val="4B33C62D"/>
    <w:rsid w:val="4B7D6BFE"/>
    <w:rsid w:val="4BDF8EB5"/>
    <w:rsid w:val="4C28C4E2"/>
    <w:rsid w:val="4CAA4C43"/>
    <w:rsid w:val="4CBB7A8E"/>
    <w:rsid w:val="4CD6D0B5"/>
    <w:rsid w:val="4CFF9B07"/>
    <w:rsid w:val="4D16B62A"/>
    <w:rsid w:val="4DC7AAE6"/>
    <w:rsid w:val="4DCB307D"/>
    <w:rsid w:val="4E0F3E17"/>
    <w:rsid w:val="4E8E1F21"/>
    <w:rsid w:val="4EA358EE"/>
    <w:rsid w:val="4F03D71A"/>
    <w:rsid w:val="4F1A5ACB"/>
    <w:rsid w:val="4F255F22"/>
    <w:rsid w:val="4F57B315"/>
    <w:rsid w:val="4FEAAC13"/>
    <w:rsid w:val="4FF4B444"/>
    <w:rsid w:val="50042383"/>
    <w:rsid w:val="50323435"/>
    <w:rsid w:val="504C1B3B"/>
    <w:rsid w:val="505AFD5D"/>
    <w:rsid w:val="5086ABFE"/>
    <w:rsid w:val="5094E518"/>
    <w:rsid w:val="50A397A5"/>
    <w:rsid w:val="50A98B49"/>
    <w:rsid w:val="50C898AF"/>
    <w:rsid w:val="50D9A299"/>
    <w:rsid w:val="510FFCB1"/>
    <w:rsid w:val="518C8639"/>
    <w:rsid w:val="51C0936B"/>
    <w:rsid w:val="51DAF9B0"/>
    <w:rsid w:val="524664EF"/>
    <w:rsid w:val="524D0CC7"/>
    <w:rsid w:val="525527E4"/>
    <w:rsid w:val="525C761E"/>
    <w:rsid w:val="52856860"/>
    <w:rsid w:val="5301BD46"/>
    <w:rsid w:val="5315ABB5"/>
    <w:rsid w:val="532D26F5"/>
    <w:rsid w:val="542F97F6"/>
    <w:rsid w:val="54AE98DA"/>
    <w:rsid w:val="54E973EF"/>
    <w:rsid w:val="5587A05A"/>
    <w:rsid w:val="55BBBF92"/>
    <w:rsid w:val="55D568AF"/>
    <w:rsid w:val="560509B0"/>
    <w:rsid w:val="56354FF3"/>
    <w:rsid w:val="57A87EEC"/>
    <w:rsid w:val="5849C9D4"/>
    <w:rsid w:val="58838CBA"/>
    <w:rsid w:val="5971FE91"/>
    <w:rsid w:val="59776FC7"/>
    <w:rsid w:val="598AED54"/>
    <w:rsid w:val="59D4F799"/>
    <w:rsid w:val="5A161C27"/>
    <w:rsid w:val="5A7F6944"/>
    <w:rsid w:val="5ABAA32B"/>
    <w:rsid w:val="5B1CAB37"/>
    <w:rsid w:val="5B1F00C4"/>
    <w:rsid w:val="5B3EDE1B"/>
    <w:rsid w:val="5B4E94C9"/>
    <w:rsid w:val="5B617471"/>
    <w:rsid w:val="5CA475A8"/>
    <w:rsid w:val="5D1FC340"/>
    <w:rsid w:val="5D63185C"/>
    <w:rsid w:val="5DB56CE9"/>
    <w:rsid w:val="5DBB4444"/>
    <w:rsid w:val="5DDED3F1"/>
    <w:rsid w:val="5DE72709"/>
    <w:rsid w:val="5E2C45CF"/>
    <w:rsid w:val="5E4E004F"/>
    <w:rsid w:val="5EB56186"/>
    <w:rsid w:val="5EC01669"/>
    <w:rsid w:val="5EC0A6AF"/>
    <w:rsid w:val="5F68DEB5"/>
    <w:rsid w:val="5FBC4323"/>
    <w:rsid w:val="5FC8DDEE"/>
    <w:rsid w:val="603898B8"/>
    <w:rsid w:val="60A0DD18"/>
    <w:rsid w:val="60A8553D"/>
    <w:rsid w:val="60D144ED"/>
    <w:rsid w:val="6110F8F8"/>
    <w:rsid w:val="61BF101A"/>
    <w:rsid w:val="6245021A"/>
    <w:rsid w:val="624D5A59"/>
    <w:rsid w:val="6250EFEC"/>
    <w:rsid w:val="632803EE"/>
    <w:rsid w:val="6375B0F9"/>
    <w:rsid w:val="63EA7D7B"/>
    <w:rsid w:val="64115635"/>
    <w:rsid w:val="642B54AD"/>
    <w:rsid w:val="648E8813"/>
    <w:rsid w:val="64E4EC03"/>
    <w:rsid w:val="656C863B"/>
    <w:rsid w:val="65760CEF"/>
    <w:rsid w:val="657809F5"/>
    <w:rsid w:val="6596B8E4"/>
    <w:rsid w:val="65F69CA1"/>
    <w:rsid w:val="666EE093"/>
    <w:rsid w:val="666F43E8"/>
    <w:rsid w:val="66909E08"/>
    <w:rsid w:val="66A2A850"/>
    <w:rsid w:val="66D05687"/>
    <w:rsid w:val="671EF7CE"/>
    <w:rsid w:val="679C8D36"/>
    <w:rsid w:val="67A1D783"/>
    <w:rsid w:val="67EFA4F7"/>
    <w:rsid w:val="68544906"/>
    <w:rsid w:val="68555AB0"/>
    <w:rsid w:val="687069EE"/>
    <w:rsid w:val="687DCC8E"/>
    <w:rsid w:val="68CF0F2F"/>
    <w:rsid w:val="68FF06C3"/>
    <w:rsid w:val="69710480"/>
    <w:rsid w:val="69944A02"/>
    <w:rsid w:val="699A982D"/>
    <w:rsid w:val="6A2AFF7A"/>
    <w:rsid w:val="6A7E076F"/>
    <w:rsid w:val="6A844184"/>
    <w:rsid w:val="6A9814A8"/>
    <w:rsid w:val="6AB1B071"/>
    <w:rsid w:val="6B978C00"/>
    <w:rsid w:val="6BDB3990"/>
    <w:rsid w:val="6C127143"/>
    <w:rsid w:val="6C2C442A"/>
    <w:rsid w:val="6C599E11"/>
    <w:rsid w:val="6C5C084B"/>
    <w:rsid w:val="6CC0BB4A"/>
    <w:rsid w:val="6CD1A3D9"/>
    <w:rsid w:val="6CE47389"/>
    <w:rsid w:val="6CF866B8"/>
    <w:rsid w:val="6D0063AD"/>
    <w:rsid w:val="6D5E027C"/>
    <w:rsid w:val="6D8EBDA7"/>
    <w:rsid w:val="6DC069D8"/>
    <w:rsid w:val="6DE81B73"/>
    <w:rsid w:val="6E1E3A5D"/>
    <w:rsid w:val="6EF143C0"/>
    <w:rsid w:val="6F1AEB54"/>
    <w:rsid w:val="6F25273D"/>
    <w:rsid w:val="6F573A9C"/>
    <w:rsid w:val="6FAA3B18"/>
    <w:rsid w:val="6FCC1538"/>
    <w:rsid w:val="7085F165"/>
    <w:rsid w:val="70E3EBDA"/>
    <w:rsid w:val="712CE31C"/>
    <w:rsid w:val="71460B79"/>
    <w:rsid w:val="714D2D4F"/>
    <w:rsid w:val="71736221"/>
    <w:rsid w:val="71B89D59"/>
    <w:rsid w:val="7210ACBE"/>
    <w:rsid w:val="72E1DBDA"/>
    <w:rsid w:val="739FCDE0"/>
    <w:rsid w:val="7427C221"/>
    <w:rsid w:val="747DAC3B"/>
    <w:rsid w:val="74D1234A"/>
    <w:rsid w:val="7575328C"/>
    <w:rsid w:val="757D4ABD"/>
    <w:rsid w:val="75812E81"/>
    <w:rsid w:val="75B5E3A3"/>
    <w:rsid w:val="75D1343E"/>
    <w:rsid w:val="75D5A1CA"/>
    <w:rsid w:val="75E16181"/>
    <w:rsid w:val="76197C9C"/>
    <w:rsid w:val="765C54EE"/>
    <w:rsid w:val="76717BB5"/>
    <w:rsid w:val="76E7DDF5"/>
    <w:rsid w:val="770DBF86"/>
    <w:rsid w:val="77675629"/>
    <w:rsid w:val="776E020C"/>
    <w:rsid w:val="77A48B34"/>
    <w:rsid w:val="77DBC82C"/>
    <w:rsid w:val="77E0493F"/>
    <w:rsid w:val="7812D671"/>
    <w:rsid w:val="78E5640A"/>
    <w:rsid w:val="7920F7B9"/>
    <w:rsid w:val="79511D5E"/>
    <w:rsid w:val="7955DBC3"/>
    <w:rsid w:val="7976C40F"/>
    <w:rsid w:val="79A559EF"/>
    <w:rsid w:val="79BEBDAC"/>
    <w:rsid w:val="7A35E6B5"/>
    <w:rsid w:val="7A5B39BA"/>
    <w:rsid w:val="7A665024"/>
    <w:rsid w:val="7AE6C3D3"/>
    <w:rsid w:val="7AFA4999"/>
    <w:rsid w:val="7B30679B"/>
    <w:rsid w:val="7B377546"/>
    <w:rsid w:val="7B9A6B26"/>
    <w:rsid w:val="7BCE367A"/>
    <w:rsid w:val="7BF7DEFB"/>
    <w:rsid w:val="7C04BB63"/>
    <w:rsid w:val="7D0C49CD"/>
    <w:rsid w:val="7D4B6EB2"/>
    <w:rsid w:val="7D633246"/>
    <w:rsid w:val="7D89C654"/>
    <w:rsid w:val="7DD21C4C"/>
    <w:rsid w:val="7DF4394A"/>
    <w:rsid w:val="7E61FC78"/>
    <w:rsid w:val="7EB89B42"/>
    <w:rsid w:val="7F21EB59"/>
    <w:rsid w:val="7F7AC54F"/>
    <w:rsid w:val="7F91C54C"/>
    <w:rsid w:val="7FCE5408"/>
    <w:rsid w:val="7FE9E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E542F"/>
  <w14:defaultImageDpi w14:val="300"/>
  <w15:docId w15:val="{F07C44C2-C021-AE45-A4CB-65183FEC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E1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57E10"/>
  </w:style>
  <w:style w:type="paragraph" w:styleId="Footer">
    <w:name w:val="footer"/>
    <w:basedOn w:val="Normal"/>
    <w:link w:val="FooterChar"/>
    <w:uiPriority w:val="99"/>
    <w:unhideWhenUsed/>
    <w:rsid w:val="00257E1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57E10"/>
  </w:style>
  <w:style w:type="character" w:styleId="Hyperlink">
    <w:name w:val="Hyperlink"/>
    <w:basedOn w:val="DefaultParagraphFont"/>
    <w:uiPriority w:val="99"/>
    <w:unhideWhenUsed/>
    <w:rsid w:val="00257E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B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2944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6D3A84"/>
  </w:style>
  <w:style w:type="character" w:styleId="UnresolvedMention">
    <w:name w:val="Unresolved Mention"/>
    <w:basedOn w:val="DefaultParagraphFont"/>
    <w:uiPriority w:val="99"/>
    <w:semiHidden/>
    <w:unhideWhenUsed/>
    <w:rsid w:val="003F48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441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4F71DE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692616f839ae4df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C8C370DDD324990B1726816C2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9343-8D77-1B4A-8AFB-457B2678839B}"/>
      </w:docPartPr>
      <w:docPartBody>
        <w:p w:rsidR="003423FA" w:rsidP="003423FA" w:rsidRDefault="003423FA">
          <w:pPr>
            <w:pStyle w:val="9BDC8C370DDD324990B1726816C21684"/>
          </w:pPr>
          <w:r>
            <w:t>[Type text]</w:t>
          </w:r>
        </w:p>
      </w:docPartBody>
    </w:docPart>
    <w:docPart>
      <w:docPartPr>
        <w:name w:val="123B9B749A16A7428A213351636F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479D-3BDC-9640-A12C-600A398EC774}"/>
      </w:docPartPr>
      <w:docPartBody>
        <w:p w:rsidR="003423FA" w:rsidP="003423FA" w:rsidRDefault="003423FA">
          <w:pPr>
            <w:pStyle w:val="123B9B749A16A7428A213351636F7D52"/>
          </w:pPr>
          <w:r>
            <w:t>[Type text]</w:t>
          </w:r>
        </w:p>
      </w:docPartBody>
    </w:docPart>
    <w:docPart>
      <w:docPartPr>
        <w:name w:val="AD8CF7BC42FBF5489C096BD431EB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A481-F012-824E-9585-CBB8E4728FC5}"/>
      </w:docPartPr>
      <w:docPartBody>
        <w:p w:rsidR="003423FA" w:rsidP="003423FA" w:rsidRDefault="003423FA">
          <w:pPr>
            <w:pStyle w:val="AD8CF7BC42FBF5489C096BD431EB762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3FA"/>
    <w:rsid w:val="00004C9B"/>
    <w:rsid w:val="0001080A"/>
    <w:rsid w:val="00013BFA"/>
    <w:rsid w:val="0002575A"/>
    <w:rsid w:val="000257E8"/>
    <w:rsid w:val="000600A2"/>
    <w:rsid w:val="00090F54"/>
    <w:rsid w:val="000A6D5F"/>
    <w:rsid w:val="000B0FF4"/>
    <w:rsid w:val="000E20AE"/>
    <w:rsid w:val="00110BC5"/>
    <w:rsid w:val="001355BE"/>
    <w:rsid w:val="00161E24"/>
    <w:rsid w:val="00203B5E"/>
    <w:rsid w:val="002920C9"/>
    <w:rsid w:val="002A4AFF"/>
    <w:rsid w:val="002B0C1E"/>
    <w:rsid w:val="002B6EFA"/>
    <w:rsid w:val="002C20E6"/>
    <w:rsid w:val="00330BC4"/>
    <w:rsid w:val="003423FA"/>
    <w:rsid w:val="003E559F"/>
    <w:rsid w:val="0044062D"/>
    <w:rsid w:val="004637FF"/>
    <w:rsid w:val="004B55E0"/>
    <w:rsid w:val="004C3D06"/>
    <w:rsid w:val="004F6094"/>
    <w:rsid w:val="00503A47"/>
    <w:rsid w:val="005516CF"/>
    <w:rsid w:val="00585F72"/>
    <w:rsid w:val="005C6097"/>
    <w:rsid w:val="005E1885"/>
    <w:rsid w:val="00655B33"/>
    <w:rsid w:val="006718CF"/>
    <w:rsid w:val="00684F6C"/>
    <w:rsid w:val="006967E7"/>
    <w:rsid w:val="00696F20"/>
    <w:rsid w:val="006E4511"/>
    <w:rsid w:val="007607F0"/>
    <w:rsid w:val="007E6416"/>
    <w:rsid w:val="007E766D"/>
    <w:rsid w:val="0083212F"/>
    <w:rsid w:val="00871D8E"/>
    <w:rsid w:val="008A1B8F"/>
    <w:rsid w:val="008B6FCB"/>
    <w:rsid w:val="008E5C98"/>
    <w:rsid w:val="00904B39"/>
    <w:rsid w:val="00926538"/>
    <w:rsid w:val="009442D3"/>
    <w:rsid w:val="00972A8A"/>
    <w:rsid w:val="00983644"/>
    <w:rsid w:val="00986B77"/>
    <w:rsid w:val="009A0E2B"/>
    <w:rsid w:val="009D476F"/>
    <w:rsid w:val="00A1424D"/>
    <w:rsid w:val="00A1743A"/>
    <w:rsid w:val="00A74DB2"/>
    <w:rsid w:val="00A7599B"/>
    <w:rsid w:val="00A924A4"/>
    <w:rsid w:val="00A94F36"/>
    <w:rsid w:val="00AF2BD1"/>
    <w:rsid w:val="00B12154"/>
    <w:rsid w:val="00B16E21"/>
    <w:rsid w:val="00B22402"/>
    <w:rsid w:val="00B25162"/>
    <w:rsid w:val="00B32936"/>
    <w:rsid w:val="00BA7F2C"/>
    <w:rsid w:val="00BF2EC3"/>
    <w:rsid w:val="00C53163"/>
    <w:rsid w:val="00CE5E02"/>
    <w:rsid w:val="00E661C6"/>
    <w:rsid w:val="00E67EE0"/>
    <w:rsid w:val="00F41393"/>
    <w:rsid w:val="00F47CBD"/>
    <w:rsid w:val="00F64E74"/>
    <w:rsid w:val="00F70E09"/>
    <w:rsid w:val="00F90F02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C8C370DDD324990B1726816C21684">
    <w:name w:val="9BDC8C370DDD324990B1726816C21684"/>
    <w:rsid w:val="003423FA"/>
  </w:style>
  <w:style w:type="paragraph" w:customStyle="1" w:styleId="123B9B749A16A7428A213351636F7D52">
    <w:name w:val="123B9B749A16A7428A213351636F7D52"/>
    <w:rsid w:val="003423FA"/>
  </w:style>
  <w:style w:type="paragraph" w:customStyle="1" w:styleId="AD8CF7BC42FBF5489C096BD431EB7620">
    <w:name w:val="AD8CF7BC42FBF5489C096BD431EB7620"/>
    <w:rsid w:val="00342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ac3692e-94c2-40ab-871e-d44e9b8c9c81" xsi:nil="true"/>
    <lcf76f155ced4ddcb4097134ff3c332f xmlns="8ac3692e-94c2-40ab-871e-d44e9b8c9c81">
      <Terms xmlns="http://schemas.microsoft.com/office/infopath/2007/PartnerControls"/>
    </lcf76f155ced4ddcb4097134ff3c332f>
    <TaxCatchAll xmlns="31d02c29-48c9-4df1-b4bd-d03ffec669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989884274439414A8470CD434E3" ma:contentTypeVersion="18" ma:contentTypeDescription="Create a new document." ma:contentTypeScope="" ma:versionID="fe51833e53fe954bcec1088185a133c1">
  <xsd:schema xmlns:xsd="http://www.w3.org/2001/XMLSchema" xmlns:xs="http://www.w3.org/2001/XMLSchema" xmlns:p="http://schemas.microsoft.com/office/2006/metadata/properties" xmlns:ns2="8ac3692e-94c2-40ab-871e-d44e9b8c9c81" xmlns:ns3="31d02c29-48c9-4df1-b4bd-d03ffec669b1" targetNamespace="http://schemas.microsoft.com/office/2006/metadata/properties" ma:root="true" ma:fieldsID="7c159a77607ca4182e7d3794f81a7953" ns2:_="" ns3:_="">
    <xsd:import namespace="8ac3692e-94c2-40ab-871e-d44e9b8c9c81"/>
    <xsd:import namespace="31d02c29-48c9-4df1-b4bd-d03ffec66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692e-94c2-40ab-871e-d44e9b8c9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3" nillable="true" ma:displayName="Date" ma:format="DateTime" ma:internalName="Date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9d1258-8438-4a26-afdb-2b8b80ca8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02c29-48c9-4df1-b4bd-d03ffec66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fa87a5-cded-4597-80f8-f439899b4395}" ma:internalName="TaxCatchAll" ma:showField="CatchAllData" ma:web="31d02c29-48c9-4df1-b4bd-d03ffec66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64196B-9A84-4FA2-928D-30516ED4B035}">
  <ds:schemaRefs>
    <ds:schemaRef ds:uri="http://schemas.microsoft.com/office/2006/metadata/properties"/>
    <ds:schemaRef ds:uri="http://schemas.microsoft.com/office/infopath/2007/PartnerControls"/>
    <ds:schemaRef ds:uri="8ac3692e-94c2-40ab-871e-d44e9b8c9c81"/>
    <ds:schemaRef ds:uri="31d02c29-48c9-4df1-b4bd-d03ffec669b1"/>
  </ds:schemaRefs>
</ds:datastoreItem>
</file>

<file path=customXml/itemProps2.xml><?xml version="1.0" encoding="utf-8"?>
<ds:datastoreItem xmlns:ds="http://schemas.openxmlformats.org/officeDocument/2006/customXml" ds:itemID="{D679B374-848C-46E0-BB79-C33BACEDD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3692e-94c2-40ab-871e-d44e9b8c9c81"/>
    <ds:schemaRef ds:uri="31d02c29-48c9-4df1-b4bd-d03ffec66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4627D-0077-494D-A302-BE95524D0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52A23-CBCC-4042-97BF-87C3FAFDA6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Robb</dc:creator>
  <keywords/>
  <dc:description/>
  <lastModifiedBy>Secretary</lastModifiedBy>
  <revision>4</revision>
  <lastPrinted>2024-03-20T15:27:00.0000000Z</lastPrinted>
  <dcterms:created xsi:type="dcterms:W3CDTF">2024-04-01T13:43:00.0000000Z</dcterms:created>
  <dcterms:modified xsi:type="dcterms:W3CDTF">2024-06-07T11:13:19.3280741Z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0x0101002C76F989884274439414A8470CD434E3</vt:lpwstr>
  </property>
</Properties>
</file>